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320B9" w14:textId="77777777" w:rsidR="00B5170C" w:rsidRDefault="00B5170C" w:rsidP="00B5170C">
      <w:pPr>
        <w:widowControl w:val="0"/>
        <w:spacing w:after="0" w:line="240" w:lineRule="auto"/>
      </w:pPr>
    </w:p>
    <w:p w14:paraId="2B51F050" w14:textId="6ACD1CB4" w:rsidR="00DE1FA9" w:rsidRDefault="00DE1FA9" w:rsidP="00B5170C">
      <w:pPr>
        <w:widowControl w:val="0"/>
        <w:spacing w:after="0" w:line="240" w:lineRule="auto"/>
        <w:jc w:val="right"/>
        <w:rPr>
          <w:rFonts w:eastAsia="Tahoma"/>
          <w:kern w:val="2"/>
          <w:sz w:val="23"/>
          <w:szCs w:val="23"/>
        </w:rPr>
      </w:pPr>
      <w:r>
        <w:rPr>
          <w:rFonts w:eastAsia="Tahoma"/>
          <w:kern w:val="2"/>
          <w:sz w:val="23"/>
          <w:szCs w:val="23"/>
        </w:rPr>
        <w:t xml:space="preserve">Karczew, </w:t>
      </w:r>
      <w:r w:rsidR="002C4827">
        <w:rPr>
          <w:rFonts w:eastAsia="Tahoma"/>
          <w:kern w:val="2"/>
          <w:sz w:val="23"/>
          <w:szCs w:val="23"/>
        </w:rPr>
        <w:t>8</w:t>
      </w:r>
      <w:r w:rsidR="002814B3">
        <w:rPr>
          <w:rFonts w:eastAsia="Tahoma"/>
          <w:kern w:val="2"/>
          <w:sz w:val="23"/>
          <w:szCs w:val="23"/>
        </w:rPr>
        <w:t xml:space="preserve"> lipca</w:t>
      </w:r>
      <w:r>
        <w:rPr>
          <w:rFonts w:eastAsia="Tahoma"/>
          <w:kern w:val="2"/>
          <w:sz w:val="23"/>
          <w:szCs w:val="23"/>
        </w:rPr>
        <w:t xml:space="preserve"> 2022 r.</w:t>
      </w:r>
    </w:p>
    <w:p w14:paraId="017CFF6A" w14:textId="77777777" w:rsidR="00DE1FA9" w:rsidRDefault="00DE1FA9" w:rsidP="00DE1FA9">
      <w:pPr>
        <w:widowControl w:val="0"/>
        <w:spacing w:after="0" w:line="240" w:lineRule="auto"/>
        <w:jc w:val="both"/>
        <w:rPr>
          <w:rFonts w:eastAsia="Tahoma"/>
          <w:kern w:val="2"/>
          <w:sz w:val="23"/>
          <w:szCs w:val="23"/>
        </w:rPr>
      </w:pPr>
      <w:r>
        <w:rPr>
          <w:rFonts w:eastAsia="Tahoma"/>
          <w:kern w:val="2"/>
          <w:sz w:val="23"/>
          <w:szCs w:val="23"/>
        </w:rPr>
        <w:t xml:space="preserve">Zamawiający: </w:t>
      </w:r>
    </w:p>
    <w:p w14:paraId="335F2A86" w14:textId="77777777" w:rsidR="00DE1FA9" w:rsidRDefault="00DE1FA9" w:rsidP="00DE1FA9">
      <w:pPr>
        <w:widowControl w:val="0"/>
        <w:spacing w:after="0" w:line="240" w:lineRule="auto"/>
        <w:jc w:val="both"/>
        <w:rPr>
          <w:rFonts w:eastAsia="Tahoma"/>
          <w:kern w:val="2"/>
          <w:sz w:val="23"/>
          <w:szCs w:val="23"/>
        </w:rPr>
      </w:pPr>
      <w:r>
        <w:rPr>
          <w:rFonts w:eastAsia="Tahoma"/>
          <w:kern w:val="2"/>
          <w:sz w:val="23"/>
          <w:szCs w:val="23"/>
        </w:rPr>
        <w:t>Gmina Karczew – Urząd Miejski w Karczewie</w:t>
      </w:r>
    </w:p>
    <w:p w14:paraId="64EF262E" w14:textId="77777777" w:rsidR="00DE1FA9" w:rsidRDefault="00DE1FA9" w:rsidP="00DE1FA9">
      <w:pPr>
        <w:tabs>
          <w:tab w:val="left" w:pos="1156"/>
        </w:tabs>
        <w:suppressAutoHyphens w:val="0"/>
        <w:spacing w:after="0" w:line="240" w:lineRule="auto"/>
        <w:jc w:val="both"/>
        <w:rPr>
          <w:sz w:val="23"/>
          <w:szCs w:val="23"/>
          <w:lang w:eastAsia="en-US"/>
        </w:rPr>
      </w:pPr>
      <w:r>
        <w:rPr>
          <w:sz w:val="23"/>
          <w:szCs w:val="23"/>
          <w:lang w:eastAsia="en-US"/>
        </w:rPr>
        <w:t>ul. Warszawska 28, 05-480 Karczew</w:t>
      </w:r>
    </w:p>
    <w:p w14:paraId="45988D56" w14:textId="77777777" w:rsidR="00DE1FA9" w:rsidRDefault="00DE1FA9" w:rsidP="00DE1FA9">
      <w:pPr>
        <w:tabs>
          <w:tab w:val="left" w:pos="1156"/>
        </w:tabs>
        <w:suppressAutoHyphens w:val="0"/>
        <w:spacing w:after="0" w:line="240" w:lineRule="auto"/>
        <w:jc w:val="both"/>
        <w:rPr>
          <w:sz w:val="23"/>
          <w:szCs w:val="23"/>
          <w:lang w:eastAsia="en-US"/>
        </w:rPr>
      </w:pPr>
    </w:p>
    <w:p w14:paraId="033AC9C9" w14:textId="56660F94" w:rsidR="00713D03" w:rsidRPr="006E0451" w:rsidRDefault="00DE1FA9" w:rsidP="006E0451">
      <w:pPr>
        <w:widowControl w:val="0"/>
        <w:spacing w:after="0" w:line="240" w:lineRule="auto"/>
        <w:jc w:val="both"/>
        <w:rPr>
          <w:rFonts w:eastAsia="Tahoma"/>
          <w:color w:val="000000"/>
          <w:kern w:val="2"/>
          <w:sz w:val="23"/>
          <w:szCs w:val="23"/>
        </w:rPr>
      </w:pPr>
      <w:r>
        <w:rPr>
          <w:rFonts w:eastAsia="Tahoma"/>
          <w:color w:val="000000"/>
          <w:kern w:val="2"/>
          <w:sz w:val="23"/>
          <w:szCs w:val="23"/>
        </w:rPr>
        <w:t>ZP.271.</w:t>
      </w:r>
      <w:r w:rsidR="002814B3">
        <w:rPr>
          <w:rFonts w:eastAsia="Tahoma"/>
          <w:color w:val="000000"/>
          <w:kern w:val="2"/>
          <w:sz w:val="23"/>
          <w:szCs w:val="23"/>
        </w:rPr>
        <w:t>6</w:t>
      </w:r>
      <w:r>
        <w:rPr>
          <w:rFonts w:eastAsia="Tahoma"/>
          <w:color w:val="000000"/>
          <w:kern w:val="2"/>
          <w:sz w:val="23"/>
          <w:szCs w:val="23"/>
        </w:rPr>
        <w:t>.202</w:t>
      </w:r>
      <w:r w:rsidR="002814B3">
        <w:rPr>
          <w:rFonts w:eastAsia="Tahoma"/>
          <w:color w:val="000000"/>
          <w:kern w:val="2"/>
          <w:sz w:val="23"/>
          <w:szCs w:val="23"/>
        </w:rPr>
        <w:t>2</w:t>
      </w:r>
      <w:r>
        <w:rPr>
          <w:rFonts w:eastAsia="Tahoma"/>
          <w:color w:val="000000"/>
          <w:kern w:val="2"/>
          <w:sz w:val="23"/>
          <w:szCs w:val="23"/>
        </w:rPr>
        <w:t>.MS</w:t>
      </w:r>
    </w:p>
    <w:p w14:paraId="41038FD3" w14:textId="1A5BA168" w:rsidR="002814B3" w:rsidRPr="00E36E41" w:rsidRDefault="002814B3" w:rsidP="002814B3">
      <w:pPr>
        <w:suppressAutoHyphens w:val="0"/>
        <w:spacing w:after="0" w:line="240" w:lineRule="auto"/>
        <w:jc w:val="right"/>
        <w:rPr>
          <w:b/>
          <w:bCs/>
          <w:sz w:val="23"/>
          <w:szCs w:val="23"/>
          <w:lang w:eastAsia="en-US"/>
        </w:rPr>
      </w:pPr>
      <w:r w:rsidRPr="00E36E41">
        <w:rPr>
          <w:b/>
          <w:bCs/>
          <w:sz w:val="23"/>
          <w:szCs w:val="23"/>
          <w:lang w:eastAsia="en-US"/>
        </w:rPr>
        <w:t>Strona Internetowa Prowadzonego Postępowania</w:t>
      </w:r>
    </w:p>
    <w:p w14:paraId="40B160A1" w14:textId="77777777" w:rsidR="002814B3" w:rsidRPr="00E36E41" w:rsidRDefault="002814B3" w:rsidP="002814B3">
      <w:pPr>
        <w:suppressAutoHyphens w:val="0"/>
        <w:spacing w:after="0" w:line="240" w:lineRule="auto"/>
        <w:jc w:val="right"/>
        <w:rPr>
          <w:b/>
          <w:bCs/>
          <w:sz w:val="23"/>
          <w:szCs w:val="23"/>
          <w:lang w:eastAsia="en-US"/>
        </w:rPr>
      </w:pPr>
      <w:r w:rsidRPr="00E36E41">
        <w:rPr>
          <w:b/>
          <w:bCs/>
          <w:sz w:val="23"/>
          <w:szCs w:val="23"/>
          <w:lang w:eastAsia="en-US"/>
        </w:rPr>
        <w:t>Strona Internetowa Zamawiającego</w:t>
      </w:r>
    </w:p>
    <w:p w14:paraId="6177EF4C" w14:textId="77777777" w:rsidR="003E47B5" w:rsidRDefault="003E47B5" w:rsidP="00DE1FA9">
      <w:pPr>
        <w:spacing w:after="0" w:line="240" w:lineRule="auto"/>
        <w:rPr>
          <w:b/>
          <w:bCs/>
          <w:color w:val="FF0000"/>
          <w:sz w:val="23"/>
          <w:szCs w:val="23"/>
        </w:rPr>
      </w:pPr>
    </w:p>
    <w:p w14:paraId="4F886E3F" w14:textId="506018F6" w:rsidR="002814B3" w:rsidRPr="00460DFB" w:rsidRDefault="002814B3" w:rsidP="002814B3">
      <w:pPr>
        <w:widowControl w:val="0"/>
        <w:spacing w:after="0" w:line="240" w:lineRule="auto"/>
        <w:jc w:val="center"/>
        <w:rPr>
          <w:rFonts w:eastAsia="Tahoma"/>
          <w:b/>
          <w:kern w:val="2"/>
          <w:sz w:val="23"/>
          <w:szCs w:val="23"/>
        </w:rPr>
      </w:pPr>
      <w:r w:rsidRPr="00460DFB">
        <w:rPr>
          <w:rFonts w:eastAsia="Tahoma"/>
          <w:b/>
          <w:kern w:val="2"/>
          <w:sz w:val="23"/>
          <w:szCs w:val="23"/>
        </w:rPr>
        <w:t xml:space="preserve">WYJAŚNIENIE TREŚCI </w:t>
      </w:r>
      <w:r w:rsidRPr="000B7207">
        <w:rPr>
          <w:rFonts w:eastAsia="Tahoma"/>
          <w:b/>
          <w:color w:val="7030A0"/>
          <w:kern w:val="2"/>
          <w:sz w:val="23"/>
          <w:szCs w:val="23"/>
        </w:rPr>
        <w:t>Nr 1</w:t>
      </w:r>
    </w:p>
    <w:p w14:paraId="31939180" w14:textId="11AA6924" w:rsidR="002814B3" w:rsidRDefault="002814B3" w:rsidP="00DE1FA9">
      <w:pPr>
        <w:widowControl w:val="0"/>
        <w:spacing w:after="0" w:line="240" w:lineRule="auto"/>
        <w:jc w:val="center"/>
        <w:rPr>
          <w:rFonts w:eastAsia="Tahoma"/>
          <w:b/>
          <w:kern w:val="2"/>
          <w:sz w:val="23"/>
          <w:szCs w:val="23"/>
        </w:rPr>
      </w:pPr>
      <w:r>
        <w:rPr>
          <w:rFonts w:eastAsia="Tahoma"/>
          <w:b/>
          <w:kern w:val="2"/>
          <w:sz w:val="23"/>
          <w:szCs w:val="23"/>
        </w:rPr>
        <w:t>i</w:t>
      </w:r>
    </w:p>
    <w:p w14:paraId="772B07B7" w14:textId="33A3E4F6" w:rsidR="00DE1FA9" w:rsidRPr="00460DFB" w:rsidRDefault="00DE1FA9" w:rsidP="00DE1FA9">
      <w:pPr>
        <w:widowControl w:val="0"/>
        <w:spacing w:after="0" w:line="240" w:lineRule="auto"/>
        <w:jc w:val="center"/>
        <w:rPr>
          <w:rFonts w:eastAsia="Tahoma"/>
          <w:b/>
          <w:kern w:val="2"/>
          <w:sz w:val="23"/>
          <w:szCs w:val="23"/>
        </w:rPr>
      </w:pPr>
      <w:r w:rsidRPr="00460DFB">
        <w:rPr>
          <w:rFonts w:eastAsia="Tahoma"/>
          <w:b/>
          <w:kern w:val="2"/>
          <w:sz w:val="23"/>
          <w:szCs w:val="23"/>
        </w:rPr>
        <w:t>ZMIANA TREŚCI</w:t>
      </w:r>
      <w:r w:rsidR="00DE1CA0" w:rsidRPr="00460DFB">
        <w:rPr>
          <w:rFonts w:eastAsia="Tahoma"/>
          <w:b/>
          <w:kern w:val="2"/>
          <w:sz w:val="23"/>
          <w:szCs w:val="23"/>
        </w:rPr>
        <w:t xml:space="preserve"> </w:t>
      </w:r>
      <w:r w:rsidR="00DE1CA0" w:rsidRPr="000B7207">
        <w:rPr>
          <w:rFonts w:eastAsia="Tahoma"/>
          <w:b/>
          <w:color w:val="7030A0"/>
          <w:kern w:val="2"/>
          <w:sz w:val="23"/>
          <w:szCs w:val="23"/>
        </w:rPr>
        <w:t xml:space="preserve">Nr </w:t>
      </w:r>
      <w:r w:rsidR="002814B3" w:rsidRPr="000B7207">
        <w:rPr>
          <w:rFonts w:eastAsia="Tahoma"/>
          <w:b/>
          <w:color w:val="7030A0"/>
          <w:kern w:val="2"/>
          <w:sz w:val="23"/>
          <w:szCs w:val="23"/>
        </w:rPr>
        <w:t>1</w:t>
      </w:r>
    </w:p>
    <w:p w14:paraId="48D3F4FD" w14:textId="45E7B973" w:rsidR="00DE1FA9" w:rsidRPr="00460DFB" w:rsidRDefault="00DE1FA9" w:rsidP="00DE1FA9">
      <w:pPr>
        <w:widowControl w:val="0"/>
        <w:spacing w:after="0" w:line="240" w:lineRule="auto"/>
        <w:jc w:val="center"/>
        <w:rPr>
          <w:rFonts w:eastAsia="Tahoma"/>
          <w:b/>
          <w:kern w:val="2"/>
          <w:sz w:val="23"/>
          <w:szCs w:val="23"/>
        </w:rPr>
      </w:pPr>
      <w:r w:rsidRPr="00460DFB">
        <w:rPr>
          <w:rFonts w:eastAsia="Tahoma"/>
          <w:b/>
          <w:kern w:val="2"/>
          <w:sz w:val="23"/>
          <w:szCs w:val="23"/>
        </w:rPr>
        <w:t xml:space="preserve">SPECYFIKACJI WARUNKÓW ZAMÓWIENIA </w:t>
      </w:r>
    </w:p>
    <w:p w14:paraId="3A3ACC83" w14:textId="77777777" w:rsidR="00DE1FA9" w:rsidRPr="00DE1CA0" w:rsidRDefault="00DE1FA9" w:rsidP="00DE1FA9">
      <w:pPr>
        <w:widowControl w:val="0"/>
        <w:spacing w:after="0" w:line="240" w:lineRule="auto"/>
        <w:rPr>
          <w:rFonts w:eastAsia="Tahoma"/>
          <w:b/>
          <w:strike/>
          <w:kern w:val="2"/>
          <w:sz w:val="23"/>
          <w:szCs w:val="23"/>
          <w:u w:val="single"/>
        </w:rPr>
      </w:pPr>
    </w:p>
    <w:p w14:paraId="73DF6310" w14:textId="5610AE11" w:rsidR="00693D81" w:rsidRPr="00693D81" w:rsidRDefault="00DE1FA9" w:rsidP="00693D81">
      <w:pPr>
        <w:suppressAutoHyphens w:val="0"/>
        <w:autoSpaceDE w:val="0"/>
        <w:autoSpaceDN w:val="0"/>
        <w:adjustRightInd w:val="0"/>
        <w:spacing w:after="0" w:line="240" w:lineRule="auto"/>
        <w:ind w:left="851" w:hanging="851"/>
        <w:jc w:val="both"/>
        <w:rPr>
          <w:rFonts w:eastAsia="Times New Roman"/>
          <w:b/>
          <w:sz w:val="23"/>
          <w:szCs w:val="23"/>
        </w:rPr>
      </w:pPr>
      <w:r w:rsidRPr="00DE1CA0">
        <w:rPr>
          <w:sz w:val="23"/>
          <w:szCs w:val="23"/>
          <w:lang w:eastAsia="en-US"/>
        </w:rPr>
        <w:t xml:space="preserve">Dotyczy: postępowania prowadzonego w trybie podstawowym bez przeprowadzenia negocjacji treści złożonych ofert na wykonanie </w:t>
      </w:r>
      <w:r w:rsidRPr="00DE1CA0">
        <w:rPr>
          <w:sz w:val="23"/>
          <w:szCs w:val="23"/>
          <w:lang w:eastAsia="pl-PL"/>
        </w:rPr>
        <w:t>zamówienia</w:t>
      </w:r>
      <w:bookmarkStart w:id="0" w:name="_Hlk91595548"/>
      <w:r w:rsidR="00693D81">
        <w:rPr>
          <w:sz w:val="23"/>
          <w:szCs w:val="23"/>
          <w:lang w:eastAsia="pl-PL"/>
        </w:rPr>
        <w:t xml:space="preserve"> </w:t>
      </w:r>
      <w:r w:rsidR="00693D81" w:rsidRPr="00693D81">
        <w:rPr>
          <w:rFonts w:eastAsia="Times New Roman"/>
          <w:b/>
          <w:sz w:val="23"/>
          <w:szCs w:val="23"/>
        </w:rPr>
        <w:t xml:space="preserve">pod nazwą: </w:t>
      </w:r>
      <w:r w:rsidR="00693D81" w:rsidRPr="00693D81">
        <w:rPr>
          <w:rFonts w:eastAsia="Times New Roman"/>
          <w:b/>
          <w:sz w:val="23"/>
          <w:szCs w:val="23"/>
          <w:lang w:eastAsia="pl-PL"/>
        </w:rPr>
        <w:t>Wdrożenie w gminie Karczew otwartej platformy e-usług, w ramach realizacji projektu „E-usługi dla e-kultury w gminach Karczew, Wiązowna”, współfinansowanego ze środków Unii Europejskiej.</w:t>
      </w:r>
      <w:bookmarkEnd w:id="0"/>
      <w:r w:rsidR="00693D81" w:rsidRPr="00693D81">
        <w:rPr>
          <w:rFonts w:eastAsia="Times New Roman"/>
          <w:b/>
          <w:sz w:val="23"/>
          <w:szCs w:val="23"/>
        </w:rPr>
        <w:t xml:space="preserve"> </w:t>
      </w:r>
      <w:r w:rsidR="00693D81" w:rsidRPr="00693D81">
        <w:rPr>
          <w:b/>
          <w:sz w:val="23"/>
          <w:szCs w:val="23"/>
          <w:lang w:eastAsia="pl-PL"/>
        </w:rPr>
        <w:t>Numer referencyjny: ZP.271.6.2022.MS</w:t>
      </w:r>
      <w:r w:rsidR="00693D81">
        <w:rPr>
          <w:b/>
          <w:sz w:val="23"/>
          <w:szCs w:val="23"/>
          <w:lang w:eastAsia="pl-PL"/>
        </w:rPr>
        <w:t>.</w:t>
      </w:r>
    </w:p>
    <w:p w14:paraId="194ED289" w14:textId="77777777" w:rsidR="00DE1FA9" w:rsidRPr="00DE1CA0" w:rsidRDefault="00DE1FA9" w:rsidP="00DE1FA9">
      <w:pPr>
        <w:suppressAutoHyphens w:val="0"/>
        <w:autoSpaceDE w:val="0"/>
        <w:autoSpaceDN w:val="0"/>
        <w:adjustRightInd w:val="0"/>
        <w:spacing w:after="0" w:line="240" w:lineRule="auto"/>
        <w:jc w:val="both"/>
        <w:rPr>
          <w:b/>
          <w:bCs/>
          <w:i/>
          <w:sz w:val="23"/>
          <w:szCs w:val="23"/>
          <w:lang w:eastAsia="en-US"/>
        </w:rPr>
      </w:pPr>
    </w:p>
    <w:p w14:paraId="4ABAFC7D" w14:textId="4FF4536E" w:rsidR="002814B3" w:rsidRPr="006E465D" w:rsidRDefault="002814B3" w:rsidP="002B6853">
      <w:pPr>
        <w:suppressAutoHyphens w:val="0"/>
        <w:spacing w:after="0" w:line="240" w:lineRule="auto"/>
        <w:jc w:val="both"/>
        <w:rPr>
          <w:rFonts w:asciiTheme="minorHAnsi" w:eastAsia="Times New Roman" w:hAnsiTheme="minorHAnsi" w:cstheme="minorHAnsi"/>
          <w:sz w:val="23"/>
          <w:szCs w:val="23"/>
        </w:rPr>
      </w:pPr>
      <w:bookmarkStart w:id="1" w:name="_Hlk23965646"/>
      <w:r w:rsidRPr="006E465D">
        <w:rPr>
          <w:rFonts w:asciiTheme="minorHAnsi" w:hAnsiTheme="minorHAnsi" w:cstheme="minorHAnsi"/>
          <w:sz w:val="23"/>
          <w:szCs w:val="23"/>
          <w:lang w:eastAsia="en-US"/>
        </w:rPr>
        <w:t xml:space="preserve">Zamawiający – Gmina Karczew </w:t>
      </w:r>
      <w:r w:rsidRPr="006E465D">
        <w:rPr>
          <w:rFonts w:asciiTheme="minorHAnsi" w:eastAsia="Times New Roman" w:hAnsiTheme="minorHAnsi" w:cstheme="minorHAnsi"/>
          <w:sz w:val="23"/>
          <w:szCs w:val="23"/>
        </w:rPr>
        <w:t xml:space="preserve">działając na podstawie art. 284 ust. 1, ust. 2 i ust. 6 oraz art. 286 ust. 1 ustawy z dnia </w:t>
      </w:r>
      <w:r w:rsidRPr="006E465D">
        <w:rPr>
          <w:rFonts w:asciiTheme="minorHAnsi" w:hAnsiTheme="minorHAnsi" w:cstheme="minorHAnsi"/>
          <w:bCs/>
          <w:sz w:val="23"/>
          <w:szCs w:val="23"/>
        </w:rPr>
        <w:t xml:space="preserve">11 września 2019 r. </w:t>
      </w:r>
      <w:r w:rsidRPr="006E465D">
        <w:rPr>
          <w:rFonts w:asciiTheme="minorHAnsi" w:hAnsiTheme="minorHAnsi" w:cstheme="minorHAnsi"/>
          <w:sz w:val="23"/>
          <w:szCs w:val="23"/>
        </w:rPr>
        <w:t xml:space="preserve">– </w:t>
      </w:r>
      <w:r w:rsidRPr="006E465D">
        <w:rPr>
          <w:rFonts w:asciiTheme="minorHAnsi" w:hAnsiTheme="minorHAnsi" w:cstheme="minorHAnsi"/>
          <w:bCs/>
          <w:sz w:val="23"/>
          <w:szCs w:val="23"/>
        </w:rPr>
        <w:t>Prawo zamówień publicznych (t. j. Dz. U. z 2021 r., poz. 1129 z </w:t>
      </w:r>
      <w:proofErr w:type="spellStart"/>
      <w:r w:rsidRPr="006E465D">
        <w:rPr>
          <w:rFonts w:asciiTheme="minorHAnsi" w:hAnsiTheme="minorHAnsi" w:cstheme="minorHAnsi"/>
          <w:bCs/>
          <w:sz w:val="23"/>
          <w:szCs w:val="23"/>
        </w:rPr>
        <w:t>późn</w:t>
      </w:r>
      <w:proofErr w:type="spellEnd"/>
      <w:r w:rsidRPr="006E465D">
        <w:rPr>
          <w:rFonts w:asciiTheme="minorHAnsi" w:hAnsiTheme="minorHAnsi" w:cstheme="minorHAnsi"/>
          <w:bCs/>
          <w:sz w:val="23"/>
          <w:szCs w:val="23"/>
        </w:rPr>
        <w:t>. zm.)</w:t>
      </w:r>
      <w:r w:rsidRPr="006E465D">
        <w:rPr>
          <w:rFonts w:asciiTheme="minorHAnsi" w:eastAsia="Times New Roman" w:hAnsiTheme="minorHAnsi" w:cstheme="minorHAnsi"/>
          <w:sz w:val="23"/>
          <w:szCs w:val="23"/>
        </w:rPr>
        <w:t xml:space="preserve">, „zwaną dalej ustawą </w:t>
      </w:r>
      <w:proofErr w:type="spellStart"/>
      <w:r w:rsidRPr="006E465D">
        <w:rPr>
          <w:rFonts w:asciiTheme="minorHAnsi" w:eastAsia="Times New Roman" w:hAnsiTheme="minorHAnsi" w:cstheme="minorHAnsi"/>
          <w:sz w:val="23"/>
          <w:szCs w:val="23"/>
        </w:rPr>
        <w:t>Pzp</w:t>
      </w:r>
      <w:proofErr w:type="spellEnd"/>
      <w:r w:rsidRPr="006E465D">
        <w:rPr>
          <w:rFonts w:asciiTheme="minorHAnsi" w:eastAsia="Times New Roman" w:hAnsiTheme="minorHAnsi" w:cstheme="minorHAnsi"/>
          <w:sz w:val="23"/>
          <w:szCs w:val="23"/>
        </w:rPr>
        <w:t xml:space="preserve">”, wyjaśnia i zmienia treść </w:t>
      </w:r>
      <w:r w:rsidRPr="006E465D">
        <w:rPr>
          <w:rFonts w:asciiTheme="minorHAnsi" w:hAnsiTheme="minorHAnsi" w:cstheme="minorHAnsi"/>
          <w:sz w:val="23"/>
          <w:szCs w:val="23"/>
          <w:lang w:eastAsia="en-US"/>
        </w:rPr>
        <w:t>Specyfikacji Warunków Zamówienia „zwaną dalej SWZ”</w:t>
      </w:r>
      <w:r w:rsidR="00FA23E7" w:rsidRPr="006E465D">
        <w:rPr>
          <w:rFonts w:asciiTheme="minorHAnsi" w:hAnsiTheme="minorHAnsi" w:cstheme="minorHAnsi"/>
          <w:sz w:val="23"/>
          <w:szCs w:val="23"/>
          <w:lang w:eastAsia="en-US"/>
        </w:rPr>
        <w:t>, w zakresie zmiany treści Opisu przedmiotu Zamówienia (OPZ) stanowiącego załącznik nr 1 do SWZ</w:t>
      </w:r>
      <w:r w:rsidR="009A06C2" w:rsidRPr="006E465D">
        <w:rPr>
          <w:rFonts w:asciiTheme="minorHAnsi" w:hAnsiTheme="minorHAnsi" w:cstheme="minorHAnsi"/>
          <w:sz w:val="23"/>
          <w:szCs w:val="23"/>
          <w:lang w:eastAsia="en-US"/>
        </w:rPr>
        <w:t xml:space="preserve"> </w:t>
      </w:r>
      <w:r w:rsidR="001C6A46" w:rsidRPr="006E465D">
        <w:rPr>
          <w:rFonts w:asciiTheme="minorHAnsi" w:hAnsiTheme="minorHAnsi" w:cstheme="minorHAnsi"/>
          <w:sz w:val="23"/>
          <w:szCs w:val="23"/>
          <w:lang w:eastAsia="en-US"/>
        </w:rPr>
        <w:t>„zwanego dalej OPZ”</w:t>
      </w:r>
      <w:r w:rsidRPr="006E465D">
        <w:rPr>
          <w:rFonts w:asciiTheme="minorHAnsi" w:hAnsiTheme="minorHAnsi" w:cstheme="minorHAnsi"/>
          <w:sz w:val="23"/>
          <w:szCs w:val="23"/>
          <w:lang w:eastAsia="en-US"/>
        </w:rPr>
        <w:t>, udzielając odpowiedzi na</w:t>
      </w:r>
      <w:r w:rsidR="002C4827" w:rsidRPr="006E465D">
        <w:rPr>
          <w:rFonts w:asciiTheme="minorHAnsi" w:hAnsiTheme="minorHAnsi" w:cstheme="minorHAnsi"/>
          <w:sz w:val="23"/>
          <w:szCs w:val="23"/>
          <w:lang w:eastAsia="en-US"/>
        </w:rPr>
        <w:t xml:space="preserve"> </w:t>
      </w:r>
      <w:r w:rsidRPr="006E465D">
        <w:rPr>
          <w:rFonts w:asciiTheme="minorHAnsi" w:hAnsiTheme="minorHAnsi" w:cstheme="minorHAnsi"/>
          <w:sz w:val="23"/>
          <w:szCs w:val="23"/>
          <w:lang w:eastAsia="en-US"/>
        </w:rPr>
        <w:t xml:space="preserve">pytania, które wpłynęły do Zamawiającego </w:t>
      </w:r>
      <w:r w:rsidR="00693D81" w:rsidRPr="006E465D">
        <w:rPr>
          <w:rFonts w:asciiTheme="minorHAnsi" w:hAnsiTheme="minorHAnsi" w:cstheme="minorHAnsi"/>
          <w:sz w:val="23"/>
          <w:szCs w:val="23"/>
          <w:lang w:eastAsia="en-US"/>
        </w:rPr>
        <w:t>4</w:t>
      </w:r>
      <w:r w:rsidRPr="006E465D">
        <w:rPr>
          <w:rFonts w:asciiTheme="minorHAnsi" w:hAnsiTheme="minorHAnsi" w:cstheme="minorHAnsi"/>
          <w:sz w:val="23"/>
          <w:szCs w:val="23"/>
          <w:lang w:eastAsia="en-US"/>
        </w:rPr>
        <w:t>.0</w:t>
      </w:r>
      <w:r w:rsidR="00693D81" w:rsidRPr="006E465D">
        <w:rPr>
          <w:rFonts w:asciiTheme="minorHAnsi" w:hAnsiTheme="minorHAnsi" w:cstheme="minorHAnsi"/>
          <w:sz w:val="23"/>
          <w:szCs w:val="23"/>
          <w:lang w:eastAsia="en-US"/>
        </w:rPr>
        <w:t>7</w:t>
      </w:r>
      <w:r w:rsidRPr="006E465D">
        <w:rPr>
          <w:rFonts w:asciiTheme="minorHAnsi" w:hAnsiTheme="minorHAnsi" w:cstheme="minorHAnsi"/>
          <w:sz w:val="23"/>
          <w:szCs w:val="23"/>
          <w:lang w:eastAsia="en-US"/>
        </w:rPr>
        <w:t xml:space="preserve">.2022 r. </w:t>
      </w:r>
      <w:r w:rsidRPr="006E465D">
        <w:rPr>
          <w:rFonts w:asciiTheme="minorHAnsi" w:eastAsia="Times New Roman" w:hAnsiTheme="minorHAnsi" w:cstheme="minorHAnsi"/>
          <w:sz w:val="23"/>
          <w:szCs w:val="23"/>
          <w:lang w:eastAsia="pl-PL"/>
        </w:rPr>
        <w:t>pocztą elektroniczną.</w:t>
      </w:r>
    </w:p>
    <w:p w14:paraId="553665A3" w14:textId="77777777" w:rsidR="001B0C34" w:rsidRPr="006E465D" w:rsidRDefault="001B0C34" w:rsidP="00145E10">
      <w:pPr>
        <w:suppressAutoHyphens w:val="0"/>
        <w:spacing w:after="0" w:line="240" w:lineRule="auto"/>
        <w:jc w:val="both"/>
        <w:rPr>
          <w:rFonts w:asciiTheme="minorHAnsi" w:hAnsiTheme="minorHAnsi" w:cstheme="minorHAnsi"/>
          <w:sz w:val="23"/>
          <w:szCs w:val="23"/>
          <w:lang w:eastAsia="en-US"/>
        </w:rPr>
      </w:pPr>
    </w:p>
    <w:p w14:paraId="31C939C2" w14:textId="0A0DD6B7" w:rsidR="00FA23E7" w:rsidRPr="006E465D" w:rsidRDefault="001B0C34"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lang w:eastAsia="en-US"/>
        </w:rPr>
        <w:t>„</w:t>
      </w:r>
      <w:r w:rsidRPr="006E465D">
        <w:rPr>
          <w:rFonts w:asciiTheme="minorHAnsi" w:hAnsiTheme="minorHAnsi" w:cstheme="minorHAnsi"/>
          <w:sz w:val="23"/>
          <w:szCs w:val="23"/>
        </w:rPr>
        <w:t xml:space="preserve">W </w:t>
      </w:r>
      <w:r w:rsidR="00E20180" w:rsidRPr="006E465D">
        <w:rPr>
          <w:rFonts w:asciiTheme="minorHAnsi" w:hAnsiTheme="minorHAnsi" w:cstheme="minorHAnsi"/>
          <w:sz w:val="23"/>
          <w:szCs w:val="23"/>
        </w:rPr>
        <w:t>związku z opublikowaniem Specyfikacji Warunków Zamówienia wraz z załącznikami dot. ww. zamówienia publicznego, niniejszym Wykonawca zwraca się z prośbą o udzielenie odpowiedzi na poniżej wyspecyfikowane pytania:”</w:t>
      </w:r>
    </w:p>
    <w:p w14:paraId="41072AC0" w14:textId="77777777" w:rsidR="001B0C34" w:rsidRPr="006E465D" w:rsidRDefault="001B0C34" w:rsidP="00145E10">
      <w:pPr>
        <w:suppressAutoHyphens w:val="0"/>
        <w:spacing w:after="0" w:line="240" w:lineRule="auto"/>
        <w:jc w:val="both"/>
        <w:rPr>
          <w:rFonts w:asciiTheme="minorHAnsi" w:hAnsiTheme="minorHAnsi" w:cstheme="minorHAnsi"/>
          <w:sz w:val="23"/>
          <w:szCs w:val="23"/>
          <w:lang w:eastAsia="en-US"/>
        </w:rPr>
      </w:pPr>
    </w:p>
    <w:p w14:paraId="4AFFDE38" w14:textId="6A1C91C2" w:rsidR="001B0C34" w:rsidRPr="006E465D" w:rsidRDefault="001B0C34" w:rsidP="00145E10">
      <w:pPr>
        <w:suppressAutoHyphens w:val="0"/>
        <w:spacing w:after="0" w:line="240" w:lineRule="auto"/>
        <w:jc w:val="both"/>
        <w:rPr>
          <w:rFonts w:asciiTheme="minorHAnsi" w:hAnsiTheme="minorHAnsi" w:cstheme="minorHAnsi"/>
          <w:b/>
          <w:bCs/>
          <w:sz w:val="23"/>
          <w:szCs w:val="23"/>
          <w:lang w:eastAsia="en-US"/>
        </w:rPr>
      </w:pPr>
      <w:bookmarkStart w:id="2" w:name="_Hlk83380860"/>
      <w:r w:rsidRPr="006E465D">
        <w:rPr>
          <w:rFonts w:asciiTheme="minorHAnsi" w:hAnsiTheme="minorHAnsi" w:cstheme="minorHAnsi"/>
          <w:b/>
          <w:bCs/>
          <w:sz w:val="23"/>
          <w:szCs w:val="23"/>
          <w:lang w:eastAsia="en-US"/>
        </w:rPr>
        <w:t>Pytanie Nr 1:</w:t>
      </w:r>
    </w:p>
    <w:p w14:paraId="1234FF92" w14:textId="4C5AD910" w:rsidR="00F011EA" w:rsidRPr="006E465D" w:rsidRDefault="00F011EA" w:rsidP="00145E10">
      <w:pPr>
        <w:widowControl w:val="0"/>
        <w:numPr>
          <w:ilvl w:val="0"/>
          <w:numId w:val="9"/>
        </w:numPr>
        <w:suppressAutoHyphens w:val="0"/>
        <w:spacing w:after="0" w:line="240" w:lineRule="auto"/>
        <w:ind w:left="284" w:right="20" w:hanging="284"/>
        <w:jc w:val="both"/>
        <w:rPr>
          <w:rFonts w:asciiTheme="minorHAnsi" w:hAnsiTheme="minorHAnsi" w:cstheme="minorHAnsi"/>
          <w:sz w:val="23"/>
          <w:szCs w:val="23"/>
          <w:lang w:eastAsia="pl-PL"/>
        </w:rPr>
      </w:pPr>
      <w:r w:rsidRPr="006E465D">
        <w:rPr>
          <w:rFonts w:asciiTheme="minorHAnsi" w:hAnsiTheme="minorHAnsi" w:cstheme="minorHAnsi"/>
          <w:sz w:val="23"/>
          <w:szCs w:val="23"/>
          <w:lang w:eastAsia="pl-PL"/>
        </w:rPr>
        <w:t>Dot. Pkt 2 Wdrożenie Portalu Komunikacji online wraz z integracją z programami     dziedzinowymi - wstęp</w:t>
      </w:r>
    </w:p>
    <w:p w14:paraId="02918A5B" w14:textId="388838C7" w:rsidR="001B0C34" w:rsidRPr="006E465D" w:rsidRDefault="00F011EA" w:rsidP="00145E10">
      <w:pPr>
        <w:widowControl w:val="0"/>
        <w:suppressAutoHyphens w:val="0"/>
        <w:spacing w:after="0" w:line="240" w:lineRule="auto"/>
        <w:ind w:left="284" w:right="20" w:hanging="284"/>
        <w:jc w:val="both"/>
        <w:rPr>
          <w:rFonts w:asciiTheme="minorHAnsi" w:hAnsiTheme="minorHAnsi" w:cstheme="minorHAnsi"/>
          <w:sz w:val="23"/>
          <w:szCs w:val="23"/>
          <w:lang w:eastAsia="pl-PL"/>
        </w:rPr>
      </w:pPr>
      <w:r w:rsidRPr="006E465D">
        <w:rPr>
          <w:rFonts w:asciiTheme="minorHAnsi" w:hAnsiTheme="minorHAnsi" w:cstheme="minorHAnsi"/>
          <w:sz w:val="23"/>
          <w:szCs w:val="23"/>
          <w:lang w:eastAsia="pl-PL"/>
        </w:rPr>
        <w:t xml:space="preserve">     Czy zamawiający dopuszcza rozwiązanie w którym Portal będzie posadowiony w zasobach    informatycznych Wykonawcy przez cały okres gwarancji w cenie zamówienia?</w:t>
      </w:r>
      <w:bookmarkEnd w:id="2"/>
    </w:p>
    <w:p w14:paraId="2475826D" w14:textId="77777777" w:rsidR="001B0C34" w:rsidRPr="006E465D" w:rsidRDefault="001B0C34" w:rsidP="00145E10">
      <w:pPr>
        <w:suppressAutoHyphens w:val="0"/>
        <w:spacing w:after="0" w:line="240" w:lineRule="auto"/>
        <w:jc w:val="both"/>
        <w:rPr>
          <w:rFonts w:asciiTheme="minorHAnsi" w:hAnsiTheme="minorHAnsi" w:cstheme="minorHAnsi"/>
          <w:b/>
          <w:bCs/>
          <w:sz w:val="23"/>
          <w:szCs w:val="23"/>
        </w:rPr>
      </w:pPr>
      <w:r w:rsidRPr="006E465D">
        <w:rPr>
          <w:rFonts w:asciiTheme="minorHAnsi" w:hAnsiTheme="minorHAnsi" w:cstheme="minorHAnsi"/>
          <w:b/>
          <w:bCs/>
          <w:sz w:val="23"/>
          <w:szCs w:val="23"/>
        </w:rPr>
        <w:t>Odpowiedź Zamawiającego:</w:t>
      </w:r>
    </w:p>
    <w:p w14:paraId="65623D4B" w14:textId="3F8FEE3C" w:rsidR="00FA23E7" w:rsidRPr="006E465D" w:rsidRDefault="00FA23E7"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Tak, Zamawiający dopuszcza by Portal Komunikacji był posadowiony w</w:t>
      </w:r>
      <w:r w:rsidR="00506856" w:rsidRPr="006E465D">
        <w:rPr>
          <w:rFonts w:asciiTheme="minorHAnsi" w:hAnsiTheme="minorHAnsi" w:cstheme="minorHAnsi"/>
          <w:sz w:val="23"/>
          <w:szCs w:val="23"/>
        </w:rPr>
        <w:t xml:space="preserve"> </w:t>
      </w:r>
      <w:r w:rsidRPr="006E465D">
        <w:rPr>
          <w:rFonts w:asciiTheme="minorHAnsi" w:hAnsiTheme="minorHAnsi" w:cstheme="minorHAnsi"/>
          <w:sz w:val="23"/>
          <w:szCs w:val="23"/>
        </w:rPr>
        <w:t xml:space="preserve">zasobach informatycznych Wykonawcy. </w:t>
      </w:r>
    </w:p>
    <w:p w14:paraId="3511EF16" w14:textId="6A6332A8" w:rsidR="008212BE" w:rsidRPr="006E465D" w:rsidRDefault="00FA23E7"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u w:val="single"/>
        </w:rPr>
        <w:t>Uwaga:</w:t>
      </w:r>
      <w:r w:rsidRPr="006E465D">
        <w:rPr>
          <w:rFonts w:asciiTheme="minorHAnsi" w:hAnsiTheme="minorHAnsi" w:cstheme="minorHAnsi"/>
          <w:sz w:val="23"/>
          <w:szCs w:val="23"/>
        </w:rPr>
        <w:t xml:space="preserve"> Powyższe nie dotyczy EZD, które </w:t>
      </w:r>
      <w:r w:rsidRPr="006E465D">
        <w:rPr>
          <w:rFonts w:asciiTheme="minorHAnsi" w:hAnsiTheme="minorHAnsi" w:cstheme="minorHAnsi"/>
          <w:sz w:val="23"/>
          <w:szCs w:val="23"/>
          <w:u w:val="single"/>
        </w:rPr>
        <w:t>musi być</w:t>
      </w:r>
      <w:r w:rsidRPr="006E465D">
        <w:rPr>
          <w:rFonts w:asciiTheme="minorHAnsi" w:hAnsiTheme="minorHAnsi" w:cstheme="minorHAnsi"/>
          <w:sz w:val="23"/>
          <w:szCs w:val="23"/>
        </w:rPr>
        <w:t xml:space="preserve"> posadowione na</w:t>
      </w:r>
      <w:r w:rsidR="00506856" w:rsidRPr="006E465D">
        <w:rPr>
          <w:rFonts w:asciiTheme="minorHAnsi" w:hAnsiTheme="minorHAnsi" w:cstheme="minorHAnsi"/>
          <w:sz w:val="23"/>
          <w:szCs w:val="23"/>
        </w:rPr>
        <w:t xml:space="preserve"> </w:t>
      </w:r>
      <w:r w:rsidRPr="006E465D">
        <w:rPr>
          <w:rFonts w:asciiTheme="minorHAnsi" w:hAnsiTheme="minorHAnsi" w:cstheme="minorHAnsi"/>
          <w:sz w:val="23"/>
          <w:szCs w:val="23"/>
        </w:rPr>
        <w:t>zasobach informatycznych Zamawiającego.</w:t>
      </w:r>
    </w:p>
    <w:p w14:paraId="39F0CA19" w14:textId="77777777" w:rsidR="00853729" w:rsidRPr="006E465D" w:rsidRDefault="00FA23E7"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Zamawiający zmienia treść SWZ</w:t>
      </w:r>
      <w:r w:rsidR="00E20180" w:rsidRPr="006E465D">
        <w:rPr>
          <w:rFonts w:asciiTheme="minorHAnsi" w:hAnsiTheme="minorHAnsi" w:cstheme="minorHAnsi"/>
          <w:sz w:val="23"/>
          <w:szCs w:val="23"/>
        </w:rPr>
        <w:t xml:space="preserve">, tj. OPZ </w:t>
      </w:r>
      <w:r w:rsidR="004A2A48" w:rsidRPr="00210AA4">
        <w:rPr>
          <w:rFonts w:asciiTheme="minorHAnsi" w:hAnsiTheme="minorHAnsi" w:cstheme="minorHAnsi"/>
          <w:sz w:val="23"/>
          <w:szCs w:val="23"/>
        </w:rPr>
        <w:t>poprzez</w:t>
      </w:r>
      <w:r w:rsidR="004A2A48" w:rsidRPr="00210AA4">
        <w:rPr>
          <w:rFonts w:asciiTheme="minorHAnsi" w:hAnsiTheme="minorHAnsi" w:cstheme="minorHAnsi"/>
          <w:color w:val="FF0000"/>
          <w:sz w:val="23"/>
          <w:szCs w:val="23"/>
          <w:u w:val="single"/>
        </w:rPr>
        <w:t xml:space="preserve"> </w:t>
      </w:r>
      <w:r w:rsidR="00E20180" w:rsidRPr="00210AA4">
        <w:rPr>
          <w:rFonts w:asciiTheme="minorHAnsi" w:hAnsiTheme="minorHAnsi" w:cstheme="minorHAnsi"/>
          <w:color w:val="FF0000"/>
          <w:sz w:val="23"/>
          <w:szCs w:val="23"/>
          <w:u w:val="single"/>
        </w:rPr>
        <w:t>dodanie</w:t>
      </w:r>
      <w:r w:rsidR="00E20180" w:rsidRPr="00210AA4">
        <w:rPr>
          <w:rFonts w:asciiTheme="minorHAnsi" w:hAnsiTheme="minorHAnsi" w:cstheme="minorHAnsi"/>
          <w:color w:val="FF0000"/>
          <w:sz w:val="23"/>
          <w:szCs w:val="23"/>
        </w:rPr>
        <w:t xml:space="preserve"> </w:t>
      </w:r>
      <w:r w:rsidR="00E20180" w:rsidRPr="006E465D">
        <w:rPr>
          <w:rFonts w:asciiTheme="minorHAnsi" w:hAnsiTheme="minorHAnsi" w:cstheme="minorHAnsi"/>
          <w:sz w:val="23"/>
          <w:szCs w:val="23"/>
        </w:rPr>
        <w:t>zapisu w Pkt 2 (strona 31)</w:t>
      </w:r>
      <w:r w:rsidR="00853729" w:rsidRPr="006E465D">
        <w:rPr>
          <w:rFonts w:asciiTheme="minorHAnsi" w:hAnsiTheme="minorHAnsi" w:cstheme="minorHAnsi"/>
          <w:sz w:val="23"/>
          <w:szCs w:val="23"/>
        </w:rPr>
        <w:t>:</w:t>
      </w:r>
    </w:p>
    <w:p w14:paraId="1EAAC972" w14:textId="1BC4DCF1" w:rsidR="00FA23E7" w:rsidRPr="006E465D" w:rsidRDefault="00A114B0"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w następującym brzmieniu</w:t>
      </w:r>
      <w:r w:rsidR="004A2A48" w:rsidRPr="006E465D">
        <w:rPr>
          <w:rFonts w:asciiTheme="minorHAnsi" w:hAnsiTheme="minorHAnsi" w:cstheme="minorHAnsi"/>
          <w:sz w:val="23"/>
          <w:szCs w:val="23"/>
        </w:rPr>
        <w:t>:</w:t>
      </w:r>
    </w:p>
    <w:bookmarkEnd w:id="1"/>
    <w:p w14:paraId="10893953" w14:textId="022F9AB3" w:rsidR="001B0C34" w:rsidRPr="006E465D" w:rsidRDefault="004A2A48"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Zamawiający dopuszcza by Portal Komunikacji był posadowiony w</w:t>
      </w:r>
      <w:r w:rsidR="004B6486" w:rsidRPr="006E465D">
        <w:rPr>
          <w:rFonts w:asciiTheme="minorHAnsi" w:hAnsiTheme="minorHAnsi" w:cstheme="minorHAnsi"/>
          <w:sz w:val="23"/>
          <w:szCs w:val="23"/>
        </w:rPr>
        <w:t xml:space="preserve"> </w:t>
      </w:r>
      <w:r w:rsidRPr="006E465D">
        <w:rPr>
          <w:rFonts w:asciiTheme="minorHAnsi" w:hAnsiTheme="minorHAnsi" w:cstheme="minorHAnsi"/>
          <w:sz w:val="23"/>
          <w:szCs w:val="23"/>
        </w:rPr>
        <w:t>zasobach informatycznych Wykonawcy.</w:t>
      </w:r>
    </w:p>
    <w:p w14:paraId="41E50346" w14:textId="77777777" w:rsidR="004A2A48" w:rsidRPr="006E465D" w:rsidRDefault="004A2A48"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u w:val="single"/>
        </w:rPr>
        <w:t>Uwaga:</w:t>
      </w:r>
      <w:r w:rsidRPr="006E465D">
        <w:rPr>
          <w:rFonts w:asciiTheme="minorHAnsi" w:hAnsiTheme="minorHAnsi" w:cstheme="minorHAnsi"/>
          <w:sz w:val="23"/>
          <w:szCs w:val="23"/>
        </w:rPr>
        <w:t xml:space="preserve"> Powyższe nie dotyczy EZD, które </w:t>
      </w:r>
      <w:r w:rsidRPr="006E465D">
        <w:rPr>
          <w:rFonts w:asciiTheme="minorHAnsi" w:hAnsiTheme="minorHAnsi" w:cstheme="minorHAnsi"/>
          <w:sz w:val="23"/>
          <w:szCs w:val="23"/>
          <w:u w:val="single"/>
        </w:rPr>
        <w:t>musi być</w:t>
      </w:r>
      <w:r w:rsidRPr="006E465D">
        <w:rPr>
          <w:rFonts w:asciiTheme="minorHAnsi" w:hAnsiTheme="minorHAnsi" w:cstheme="minorHAnsi"/>
          <w:sz w:val="23"/>
          <w:szCs w:val="23"/>
        </w:rPr>
        <w:t xml:space="preserve"> posadowione na zasobach informatycznych Zamawiającego.</w:t>
      </w:r>
    </w:p>
    <w:p w14:paraId="59CFE20F" w14:textId="77777777" w:rsidR="002B6853" w:rsidRDefault="002B6853" w:rsidP="00145E10">
      <w:pPr>
        <w:suppressAutoHyphens w:val="0"/>
        <w:spacing w:after="0" w:line="240" w:lineRule="auto"/>
        <w:jc w:val="both"/>
        <w:rPr>
          <w:rFonts w:asciiTheme="minorHAnsi" w:hAnsiTheme="minorHAnsi" w:cstheme="minorHAnsi"/>
          <w:b/>
          <w:bCs/>
          <w:sz w:val="23"/>
          <w:szCs w:val="23"/>
          <w:lang w:eastAsia="en-US"/>
        </w:rPr>
      </w:pPr>
    </w:p>
    <w:p w14:paraId="7B68E48A" w14:textId="29A27E31" w:rsidR="001B0C34" w:rsidRPr="006E465D" w:rsidRDefault="001B0C34" w:rsidP="00145E10">
      <w:pPr>
        <w:suppressAutoHyphens w:val="0"/>
        <w:spacing w:after="0" w:line="240" w:lineRule="auto"/>
        <w:jc w:val="both"/>
        <w:rPr>
          <w:rFonts w:asciiTheme="minorHAnsi" w:hAnsiTheme="minorHAnsi" w:cstheme="minorHAnsi"/>
          <w:b/>
          <w:bCs/>
          <w:sz w:val="23"/>
          <w:szCs w:val="23"/>
          <w:lang w:eastAsia="en-US"/>
        </w:rPr>
      </w:pPr>
      <w:r w:rsidRPr="006E465D">
        <w:rPr>
          <w:rFonts w:asciiTheme="minorHAnsi" w:hAnsiTheme="minorHAnsi" w:cstheme="minorHAnsi"/>
          <w:b/>
          <w:bCs/>
          <w:sz w:val="23"/>
          <w:szCs w:val="23"/>
          <w:lang w:eastAsia="en-US"/>
        </w:rPr>
        <w:t>Pytanie Nr 2:</w:t>
      </w:r>
    </w:p>
    <w:p w14:paraId="6C3C44B0" w14:textId="29AEBC08" w:rsidR="00F011EA" w:rsidRPr="006E465D" w:rsidRDefault="00F011EA" w:rsidP="00145E10">
      <w:pPr>
        <w:widowControl w:val="0"/>
        <w:suppressAutoHyphens w:val="0"/>
        <w:spacing w:after="0" w:line="240" w:lineRule="auto"/>
        <w:ind w:left="142" w:right="20" w:hanging="142"/>
        <w:jc w:val="both"/>
        <w:rPr>
          <w:rFonts w:asciiTheme="minorHAnsi" w:hAnsiTheme="minorHAnsi" w:cstheme="minorHAnsi"/>
          <w:sz w:val="23"/>
          <w:szCs w:val="23"/>
          <w:lang w:eastAsia="pl-PL"/>
        </w:rPr>
      </w:pPr>
      <w:r w:rsidRPr="006E465D">
        <w:rPr>
          <w:rFonts w:asciiTheme="minorHAnsi" w:hAnsiTheme="minorHAnsi" w:cstheme="minorHAnsi"/>
          <w:sz w:val="23"/>
          <w:szCs w:val="23"/>
          <w:lang w:eastAsia="en-US"/>
        </w:rPr>
        <w:t>2.</w:t>
      </w:r>
      <w:r w:rsidRPr="006E465D">
        <w:rPr>
          <w:rFonts w:asciiTheme="minorHAnsi" w:hAnsiTheme="minorHAnsi" w:cstheme="minorHAnsi"/>
          <w:sz w:val="23"/>
          <w:szCs w:val="23"/>
          <w:lang w:eastAsia="pl-PL"/>
        </w:rPr>
        <w:t>Dot. Pkt 2 Wdrożenie Portalu Komunikacji online wraz z integracją z programami dziedzinowymi    - wstęp</w:t>
      </w:r>
    </w:p>
    <w:p w14:paraId="50DB37AC" w14:textId="7DFCC663" w:rsidR="00F011EA" w:rsidRPr="006E465D" w:rsidRDefault="00F011EA" w:rsidP="00145E10">
      <w:pPr>
        <w:widowControl w:val="0"/>
        <w:suppressAutoHyphens w:val="0"/>
        <w:spacing w:after="0" w:line="240" w:lineRule="auto"/>
        <w:ind w:right="20"/>
        <w:jc w:val="both"/>
        <w:rPr>
          <w:rFonts w:asciiTheme="minorHAnsi" w:hAnsiTheme="minorHAnsi" w:cstheme="minorHAnsi"/>
          <w:sz w:val="23"/>
          <w:szCs w:val="23"/>
          <w:lang w:eastAsia="pl-PL"/>
        </w:rPr>
      </w:pPr>
      <w:bookmarkStart w:id="3" w:name="_Hlk108010703"/>
      <w:r w:rsidRPr="006E465D">
        <w:rPr>
          <w:rFonts w:asciiTheme="minorHAnsi" w:hAnsiTheme="minorHAnsi" w:cstheme="minorHAnsi"/>
          <w:sz w:val="23"/>
          <w:szCs w:val="23"/>
          <w:lang w:eastAsia="pl-PL"/>
        </w:rPr>
        <w:lastRenderedPageBreak/>
        <w:t>Czy zamawiający dopuszcza po okresie gwarancji kontynuację korzystania z usług Portalu udostępnionego z zasobów Wykonawcy na dotychczasowych zasadach bez ponoszenia kosztów licencji na system operacyjny oraz utrzymania serwera, a w zamian ponosząc koszt utrzymania, serwisowania i aktualizowania do najnowsze wersji Portalu?</w:t>
      </w:r>
      <w:bookmarkEnd w:id="3"/>
    </w:p>
    <w:p w14:paraId="4DA7389A" w14:textId="2D2B5D9E" w:rsidR="005B2D9D" w:rsidRPr="006E465D" w:rsidRDefault="001B0C34" w:rsidP="00145E10">
      <w:pPr>
        <w:widowControl w:val="0"/>
        <w:suppressAutoHyphens w:val="0"/>
        <w:spacing w:after="0" w:line="240" w:lineRule="auto"/>
        <w:ind w:right="20"/>
        <w:jc w:val="both"/>
        <w:rPr>
          <w:rFonts w:asciiTheme="minorHAnsi" w:hAnsiTheme="minorHAnsi" w:cstheme="minorHAnsi"/>
          <w:sz w:val="23"/>
          <w:szCs w:val="23"/>
          <w:lang w:eastAsia="pl-PL"/>
        </w:rPr>
      </w:pPr>
      <w:r w:rsidRPr="006E465D">
        <w:rPr>
          <w:rFonts w:asciiTheme="minorHAnsi" w:hAnsiTheme="minorHAnsi" w:cstheme="minorHAnsi"/>
          <w:b/>
          <w:bCs/>
          <w:sz w:val="23"/>
          <w:szCs w:val="23"/>
        </w:rPr>
        <w:t>Odpowiedź Zamawiającego:</w:t>
      </w:r>
    </w:p>
    <w:p w14:paraId="4709C816" w14:textId="04F39205" w:rsidR="00EC4649" w:rsidRPr="006E465D" w:rsidRDefault="005B2D9D" w:rsidP="00145E10">
      <w:pPr>
        <w:widowControl w:val="0"/>
        <w:suppressAutoHyphens w:val="0"/>
        <w:spacing w:after="0" w:line="240" w:lineRule="auto"/>
        <w:ind w:right="20"/>
        <w:jc w:val="both"/>
        <w:rPr>
          <w:rFonts w:asciiTheme="minorHAnsi" w:hAnsiTheme="minorHAnsi" w:cstheme="minorHAnsi"/>
          <w:sz w:val="23"/>
          <w:szCs w:val="23"/>
          <w:lang w:eastAsia="pl-PL"/>
        </w:rPr>
      </w:pPr>
      <w:r w:rsidRPr="006E465D">
        <w:rPr>
          <w:rFonts w:asciiTheme="minorHAnsi" w:hAnsiTheme="minorHAnsi" w:cstheme="minorHAnsi"/>
          <w:sz w:val="23"/>
          <w:szCs w:val="23"/>
          <w:lang w:eastAsia="pl-PL"/>
        </w:rPr>
        <w:t xml:space="preserve">Zamawiający </w:t>
      </w:r>
      <w:r w:rsidR="003D3ABC" w:rsidRPr="006E465D">
        <w:rPr>
          <w:rFonts w:asciiTheme="minorHAnsi" w:hAnsiTheme="minorHAnsi" w:cstheme="minorHAnsi"/>
          <w:sz w:val="23"/>
          <w:szCs w:val="23"/>
          <w:lang w:eastAsia="pl-PL"/>
        </w:rPr>
        <w:t xml:space="preserve">dopuszcza, że </w:t>
      </w:r>
      <w:r w:rsidRPr="006E465D">
        <w:rPr>
          <w:rFonts w:asciiTheme="minorHAnsi" w:hAnsiTheme="minorHAnsi" w:cstheme="minorHAnsi"/>
          <w:sz w:val="23"/>
          <w:szCs w:val="23"/>
          <w:lang w:eastAsia="pl-PL"/>
        </w:rPr>
        <w:t>po okresie gwarancji</w:t>
      </w:r>
      <w:r w:rsidR="003D3ABC" w:rsidRPr="006E465D">
        <w:rPr>
          <w:rFonts w:asciiTheme="minorHAnsi" w:hAnsiTheme="minorHAnsi" w:cstheme="minorHAnsi"/>
          <w:sz w:val="23"/>
          <w:szCs w:val="23"/>
          <w:lang w:eastAsia="pl-PL"/>
        </w:rPr>
        <w:t xml:space="preserve">, o ile zaistnieje taka potrzeba, </w:t>
      </w:r>
      <w:r w:rsidRPr="006E465D">
        <w:rPr>
          <w:rFonts w:asciiTheme="minorHAnsi" w:hAnsiTheme="minorHAnsi" w:cstheme="minorHAnsi"/>
          <w:sz w:val="23"/>
          <w:szCs w:val="23"/>
          <w:lang w:eastAsia="pl-PL"/>
        </w:rPr>
        <w:t>przeprowadzi procedurę w wyniku której zostanie wyłoniony Wykonawca</w:t>
      </w:r>
      <w:r w:rsidR="00EC4649" w:rsidRPr="006E465D">
        <w:rPr>
          <w:rFonts w:asciiTheme="minorHAnsi" w:hAnsiTheme="minorHAnsi" w:cstheme="minorHAnsi"/>
          <w:sz w:val="23"/>
          <w:szCs w:val="23"/>
          <w:lang w:eastAsia="pl-PL"/>
        </w:rPr>
        <w:t xml:space="preserve"> </w:t>
      </w:r>
      <w:r w:rsidR="00EC4649" w:rsidRPr="006E465D">
        <w:rPr>
          <w:rFonts w:asciiTheme="minorHAnsi" w:hAnsiTheme="minorHAnsi" w:cstheme="minorHAnsi"/>
          <w:sz w:val="23"/>
          <w:szCs w:val="23"/>
        </w:rPr>
        <w:t>który będzie świadczył kontynuowanie usługi</w:t>
      </w:r>
      <w:r w:rsidR="003D3ABC" w:rsidRPr="006E465D">
        <w:rPr>
          <w:rFonts w:asciiTheme="minorHAnsi" w:hAnsiTheme="minorHAnsi" w:cstheme="minorHAnsi"/>
          <w:sz w:val="23"/>
          <w:szCs w:val="23"/>
        </w:rPr>
        <w:t>.</w:t>
      </w:r>
    </w:p>
    <w:p w14:paraId="35165AFF" w14:textId="77777777" w:rsidR="001B0C34" w:rsidRPr="006E465D" w:rsidRDefault="001B0C34" w:rsidP="00145E10">
      <w:pPr>
        <w:suppressAutoHyphens w:val="0"/>
        <w:spacing w:after="0" w:line="240" w:lineRule="auto"/>
        <w:jc w:val="both"/>
        <w:rPr>
          <w:rFonts w:asciiTheme="minorHAnsi" w:hAnsiTheme="minorHAnsi" w:cstheme="minorHAnsi"/>
          <w:sz w:val="23"/>
          <w:szCs w:val="23"/>
          <w:lang w:eastAsia="en-US"/>
        </w:rPr>
      </w:pPr>
    </w:p>
    <w:p w14:paraId="35ADBE95" w14:textId="58FBFE00" w:rsidR="001B0C34" w:rsidRPr="006E465D" w:rsidRDefault="001B0C34" w:rsidP="00145E10">
      <w:pPr>
        <w:suppressAutoHyphens w:val="0"/>
        <w:spacing w:after="0" w:line="240" w:lineRule="auto"/>
        <w:jc w:val="both"/>
        <w:rPr>
          <w:rFonts w:asciiTheme="minorHAnsi" w:hAnsiTheme="minorHAnsi" w:cstheme="minorHAnsi"/>
          <w:b/>
          <w:bCs/>
          <w:sz w:val="23"/>
          <w:szCs w:val="23"/>
          <w:lang w:eastAsia="en-US"/>
        </w:rPr>
      </w:pPr>
      <w:r w:rsidRPr="006E465D">
        <w:rPr>
          <w:rFonts w:asciiTheme="minorHAnsi" w:hAnsiTheme="minorHAnsi" w:cstheme="minorHAnsi"/>
          <w:b/>
          <w:bCs/>
          <w:sz w:val="23"/>
          <w:szCs w:val="23"/>
          <w:lang w:eastAsia="en-US"/>
        </w:rPr>
        <w:t>Pytanie Nr 3:</w:t>
      </w:r>
    </w:p>
    <w:p w14:paraId="049EB2E9" w14:textId="68086B1E" w:rsidR="00F011EA" w:rsidRPr="006E465D" w:rsidRDefault="00F011EA" w:rsidP="00145E10">
      <w:pPr>
        <w:pStyle w:val="Akapitzlist"/>
        <w:numPr>
          <w:ilvl w:val="0"/>
          <w:numId w:val="12"/>
        </w:numPr>
        <w:suppressAutoHyphens w:val="0"/>
        <w:spacing w:after="0" w:line="240" w:lineRule="auto"/>
        <w:ind w:left="284" w:hanging="284"/>
        <w:jc w:val="both"/>
        <w:rPr>
          <w:rFonts w:asciiTheme="minorHAnsi" w:hAnsiTheme="minorHAnsi" w:cstheme="minorHAnsi"/>
          <w:sz w:val="23"/>
          <w:szCs w:val="23"/>
          <w:lang w:eastAsia="en-US"/>
        </w:rPr>
      </w:pPr>
      <w:r w:rsidRPr="006E465D">
        <w:rPr>
          <w:rFonts w:asciiTheme="minorHAnsi" w:hAnsiTheme="minorHAnsi" w:cstheme="minorHAnsi"/>
          <w:sz w:val="23"/>
          <w:szCs w:val="23"/>
          <w:lang w:eastAsia="pl-PL"/>
        </w:rPr>
        <w:t>Dot. Pkt 2 Wdrożenie Portalu Komunikacji online wraz z integracją z programami dziedzinowymi - wstęp</w:t>
      </w:r>
    </w:p>
    <w:p w14:paraId="1418DC38" w14:textId="77777777" w:rsidR="007A6FCB" w:rsidRPr="006E465D" w:rsidRDefault="00F011EA" w:rsidP="00145E10">
      <w:pPr>
        <w:widowControl w:val="0"/>
        <w:suppressAutoHyphens w:val="0"/>
        <w:spacing w:after="0" w:line="240" w:lineRule="auto"/>
        <w:ind w:right="20"/>
        <w:jc w:val="both"/>
        <w:rPr>
          <w:rFonts w:asciiTheme="minorHAnsi" w:hAnsiTheme="minorHAnsi" w:cstheme="minorHAnsi"/>
          <w:sz w:val="23"/>
          <w:szCs w:val="23"/>
          <w:lang w:eastAsia="pl-PL"/>
        </w:rPr>
      </w:pPr>
      <w:r w:rsidRPr="006E465D">
        <w:rPr>
          <w:rFonts w:asciiTheme="minorHAnsi" w:hAnsiTheme="minorHAnsi" w:cstheme="minorHAnsi"/>
          <w:sz w:val="23"/>
          <w:szCs w:val="23"/>
          <w:lang w:eastAsia="pl-PL"/>
        </w:rPr>
        <w:t>Czy w ostatnim akapicie Zamawiający popełnił błąd wskazując że to „Wykonawca zastrzega sobie prawo do przeprowadzenia audytu bezpieczeństwa...." a uprawnionym podmiotem do wskazania audytora jest Zamawiający?</w:t>
      </w:r>
    </w:p>
    <w:p w14:paraId="798F0D70" w14:textId="5326D727" w:rsidR="001B0C34" w:rsidRPr="006E465D" w:rsidRDefault="001B0C34" w:rsidP="00145E10">
      <w:pPr>
        <w:widowControl w:val="0"/>
        <w:suppressAutoHyphens w:val="0"/>
        <w:spacing w:after="0" w:line="240" w:lineRule="auto"/>
        <w:ind w:right="20"/>
        <w:jc w:val="both"/>
        <w:rPr>
          <w:rFonts w:asciiTheme="minorHAnsi" w:hAnsiTheme="minorHAnsi" w:cstheme="minorHAnsi"/>
          <w:sz w:val="23"/>
          <w:szCs w:val="23"/>
          <w:lang w:eastAsia="pl-PL"/>
        </w:rPr>
      </w:pPr>
      <w:r w:rsidRPr="006E465D">
        <w:rPr>
          <w:rFonts w:asciiTheme="minorHAnsi" w:hAnsiTheme="minorHAnsi" w:cstheme="minorHAnsi"/>
          <w:b/>
          <w:bCs/>
          <w:sz w:val="23"/>
          <w:szCs w:val="23"/>
        </w:rPr>
        <w:t>Odpowiedź Zamawiającego:</w:t>
      </w:r>
    </w:p>
    <w:p w14:paraId="00036B1E" w14:textId="24A5C0B1" w:rsidR="001B0C34" w:rsidRPr="006E465D" w:rsidRDefault="0004301B" w:rsidP="00145E10">
      <w:pPr>
        <w:spacing w:after="0" w:line="240" w:lineRule="auto"/>
        <w:jc w:val="both"/>
        <w:rPr>
          <w:rFonts w:asciiTheme="minorHAnsi" w:hAnsiTheme="minorHAnsi" w:cstheme="minorHAnsi"/>
          <w:sz w:val="23"/>
          <w:szCs w:val="23"/>
          <w:u w:val="single"/>
        </w:rPr>
      </w:pPr>
      <w:r w:rsidRPr="006E465D">
        <w:rPr>
          <w:rFonts w:asciiTheme="minorHAnsi" w:hAnsiTheme="minorHAnsi" w:cstheme="minorHAnsi"/>
          <w:sz w:val="23"/>
          <w:szCs w:val="23"/>
        </w:rPr>
        <w:t xml:space="preserve">Tak. </w:t>
      </w:r>
      <w:r w:rsidR="001B0C34" w:rsidRPr="006E465D">
        <w:rPr>
          <w:rFonts w:asciiTheme="minorHAnsi" w:hAnsiTheme="minorHAnsi" w:cstheme="minorHAnsi"/>
          <w:sz w:val="23"/>
          <w:szCs w:val="23"/>
        </w:rPr>
        <w:t xml:space="preserve">Zamawiający </w:t>
      </w:r>
      <w:r w:rsidR="00003195" w:rsidRPr="006E465D">
        <w:rPr>
          <w:rFonts w:asciiTheme="minorHAnsi" w:hAnsiTheme="minorHAnsi" w:cstheme="minorHAnsi"/>
          <w:sz w:val="23"/>
          <w:szCs w:val="23"/>
        </w:rPr>
        <w:t xml:space="preserve">prostuje błąd pisarski. </w:t>
      </w:r>
    </w:p>
    <w:p w14:paraId="15C0825A" w14:textId="44D1CADA" w:rsidR="00A114B0" w:rsidRPr="006E465D" w:rsidRDefault="00A114B0"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rPr>
        <w:t xml:space="preserve">W związku z powyższym Zamawiający zmienia treść SWZ, tj. OPZ </w:t>
      </w:r>
      <w:r w:rsidRPr="00210AA4">
        <w:rPr>
          <w:rFonts w:asciiTheme="minorHAnsi" w:hAnsiTheme="minorHAnsi" w:cstheme="minorHAnsi"/>
          <w:sz w:val="23"/>
          <w:szCs w:val="23"/>
        </w:rPr>
        <w:t xml:space="preserve">poprzez </w:t>
      </w:r>
      <w:r w:rsidRPr="00210AA4">
        <w:rPr>
          <w:rFonts w:asciiTheme="minorHAnsi" w:hAnsiTheme="minorHAnsi" w:cstheme="minorHAnsi"/>
          <w:color w:val="FF0000"/>
          <w:sz w:val="23"/>
          <w:szCs w:val="23"/>
          <w:u w:val="single"/>
        </w:rPr>
        <w:t>poprawienie</w:t>
      </w:r>
      <w:r w:rsidRPr="006E465D">
        <w:rPr>
          <w:rFonts w:asciiTheme="minorHAnsi" w:hAnsiTheme="minorHAnsi" w:cstheme="minorHAnsi"/>
          <w:sz w:val="23"/>
          <w:szCs w:val="23"/>
        </w:rPr>
        <w:t xml:space="preserve"> zapisu w</w:t>
      </w:r>
      <w:r w:rsidR="00346E3F">
        <w:rPr>
          <w:rFonts w:asciiTheme="minorHAnsi" w:hAnsiTheme="minorHAnsi" w:cstheme="minorHAnsi"/>
          <w:sz w:val="23"/>
          <w:szCs w:val="23"/>
        </w:rPr>
        <w:t> </w:t>
      </w:r>
      <w:r w:rsidRPr="006E465D">
        <w:rPr>
          <w:rFonts w:asciiTheme="minorHAnsi" w:hAnsiTheme="minorHAnsi" w:cstheme="minorHAnsi"/>
          <w:sz w:val="23"/>
          <w:szCs w:val="23"/>
        </w:rPr>
        <w:t>Pkt</w:t>
      </w:r>
      <w:r w:rsidR="00346E3F">
        <w:rPr>
          <w:rFonts w:asciiTheme="minorHAnsi" w:hAnsiTheme="minorHAnsi" w:cstheme="minorHAnsi"/>
          <w:sz w:val="23"/>
          <w:szCs w:val="23"/>
        </w:rPr>
        <w:t> </w:t>
      </w:r>
      <w:r w:rsidRPr="006E465D">
        <w:rPr>
          <w:rFonts w:asciiTheme="minorHAnsi" w:hAnsiTheme="minorHAnsi" w:cstheme="minorHAnsi"/>
          <w:sz w:val="23"/>
          <w:szCs w:val="23"/>
        </w:rPr>
        <w:t>2 (strona 31), w następujący</w:t>
      </w:r>
      <w:r w:rsidR="00220F67" w:rsidRPr="006E465D">
        <w:rPr>
          <w:rFonts w:asciiTheme="minorHAnsi" w:hAnsiTheme="minorHAnsi" w:cstheme="minorHAnsi"/>
          <w:sz w:val="23"/>
          <w:szCs w:val="23"/>
        </w:rPr>
        <w:t xml:space="preserve"> sposób</w:t>
      </w:r>
      <w:r w:rsidRPr="006E465D">
        <w:rPr>
          <w:rFonts w:asciiTheme="minorHAnsi" w:hAnsiTheme="minorHAnsi" w:cstheme="minorHAnsi"/>
          <w:sz w:val="23"/>
          <w:szCs w:val="23"/>
        </w:rPr>
        <w:t>:</w:t>
      </w:r>
      <w:r w:rsidR="00220F67" w:rsidRPr="006E465D">
        <w:rPr>
          <w:rFonts w:asciiTheme="minorHAnsi" w:hAnsiTheme="minorHAnsi" w:cstheme="minorHAnsi"/>
          <w:sz w:val="23"/>
          <w:szCs w:val="23"/>
          <w:lang w:eastAsia="en-US"/>
        </w:rPr>
        <w:t xml:space="preserve"> </w:t>
      </w:r>
      <w:r w:rsidRPr="006E465D">
        <w:rPr>
          <w:rFonts w:asciiTheme="minorHAnsi" w:eastAsia="MS Mincho" w:hAnsiTheme="minorHAnsi" w:cstheme="minorHAnsi"/>
          <w:sz w:val="23"/>
          <w:szCs w:val="23"/>
          <w:lang w:eastAsia="pl-PL"/>
        </w:rPr>
        <w:t>Zamawiający zastrzega sobie prawo do przeprowadzenia audytu bezpieczeństwa przedmiotu zamówienia poprzez wskazanego przez siebie audytora.</w:t>
      </w:r>
    </w:p>
    <w:p w14:paraId="44BA9D3F" w14:textId="77777777" w:rsidR="00506856" w:rsidRPr="006E465D" w:rsidRDefault="00506856" w:rsidP="00145E10">
      <w:pPr>
        <w:suppressAutoHyphens w:val="0"/>
        <w:spacing w:after="0" w:line="240" w:lineRule="auto"/>
        <w:jc w:val="both"/>
        <w:rPr>
          <w:rFonts w:asciiTheme="minorHAnsi" w:hAnsiTheme="minorHAnsi" w:cstheme="minorHAnsi"/>
          <w:sz w:val="23"/>
          <w:szCs w:val="23"/>
        </w:rPr>
      </w:pPr>
    </w:p>
    <w:p w14:paraId="4E0840AA" w14:textId="6075A3E5" w:rsidR="00621746" w:rsidRPr="006E465D" w:rsidRDefault="00506856"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u w:val="single"/>
        </w:rPr>
        <w:t>Jednocześnie</w:t>
      </w:r>
      <w:r w:rsidR="00DF7780" w:rsidRPr="006E465D">
        <w:rPr>
          <w:rFonts w:asciiTheme="minorHAnsi" w:hAnsiTheme="minorHAnsi" w:cstheme="minorHAnsi"/>
          <w:sz w:val="23"/>
          <w:szCs w:val="23"/>
        </w:rPr>
        <w:t xml:space="preserve">, </w:t>
      </w:r>
      <w:r w:rsidRPr="006E465D">
        <w:rPr>
          <w:rFonts w:asciiTheme="minorHAnsi" w:hAnsiTheme="minorHAnsi" w:cstheme="minorHAnsi"/>
          <w:sz w:val="23"/>
          <w:szCs w:val="23"/>
        </w:rPr>
        <w:t xml:space="preserve">w świetle odpowiedzi na Pytanie Nr 1 i Pytanie Nr </w:t>
      </w:r>
      <w:r w:rsidR="001910F9" w:rsidRPr="006E465D">
        <w:rPr>
          <w:rFonts w:asciiTheme="minorHAnsi" w:hAnsiTheme="minorHAnsi" w:cstheme="minorHAnsi"/>
          <w:sz w:val="23"/>
          <w:szCs w:val="23"/>
        </w:rPr>
        <w:t>3</w:t>
      </w:r>
      <w:r w:rsidR="00621746" w:rsidRPr="006E465D">
        <w:rPr>
          <w:rFonts w:asciiTheme="minorHAnsi" w:hAnsiTheme="minorHAnsi" w:cstheme="minorHAnsi"/>
          <w:sz w:val="23"/>
          <w:szCs w:val="23"/>
        </w:rPr>
        <w:t xml:space="preserve">, </w:t>
      </w:r>
      <w:r w:rsidRPr="006E465D">
        <w:rPr>
          <w:rFonts w:asciiTheme="minorHAnsi" w:hAnsiTheme="minorHAnsi" w:cstheme="minorHAnsi"/>
          <w:sz w:val="23"/>
          <w:szCs w:val="23"/>
        </w:rPr>
        <w:t xml:space="preserve">Zamawiający podaje (poniżej) brzmienie pełnej treści </w:t>
      </w:r>
      <w:r w:rsidR="00621746" w:rsidRPr="006E465D">
        <w:rPr>
          <w:rFonts w:asciiTheme="minorHAnsi" w:hAnsiTheme="minorHAnsi" w:cstheme="minorHAnsi"/>
          <w:sz w:val="23"/>
          <w:szCs w:val="23"/>
        </w:rPr>
        <w:t xml:space="preserve">OPZ </w:t>
      </w:r>
      <w:r w:rsidR="00A4085C" w:rsidRPr="006E465D">
        <w:rPr>
          <w:rFonts w:asciiTheme="minorHAnsi" w:hAnsiTheme="minorHAnsi" w:cstheme="minorHAnsi"/>
          <w:sz w:val="23"/>
          <w:szCs w:val="23"/>
        </w:rPr>
        <w:t xml:space="preserve">punktu 2 </w:t>
      </w:r>
      <w:r w:rsidR="00621746" w:rsidRPr="006E465D">
        <w:rPr>
          <w:rFonts w:asciiTheme="minorHAnsi" w:hAnsiTheme="minorHAnsi" w:cstheme="minorHAnsi"/>
          <w:sz w:val="23"/>
          <w:szCs w:val="23"/>
        </w:rPr>
        <w:t>(strona 31)</w:t>
      </w:r>
      <w:r w:rsidR="00AB4DC6" w:rsidRPr="006E465D">
        <w:rPr>
          <w:rFonts w:asciiTheme="minorHAnsi" w:hAnsiTheme="minorHAnsi" w:cstheme="minorHAnsi"/>
          <w:sz w:val="23"/>
          <w:szCs w:val="23"/>
        </w:rPr>
        <w:t>:</w:t>
      </w:r>
      <w:r w:rsidR="00621746" w:rsidRPr="006E465D">
        <w:rPr>
          <w:rFonts w:asciiTheme="minorHAnsi" w:hAnsiTheme="minorHAnsi" w:cstheme="minorHAnsi"/>
          <w:sz w:val="23"/>
          <w:szCs w:val="23"/>
        </w:rPr>
        <w:t xml:space="preserve"> </w:t>
      </w:r>
    </w:p>
    <w:p w14:paraId="23AE5307" w14:textId="71B3F720" w:rsidR="00A4085C" w:rsidRPr="006E465D" w:rsidRDefault="00A4085C" w:rsidP="00145E10">
      <w:pPr>
        <w:suppressAutoHyphens w:val="0"/>
        <w:spacing w:after="0" w:line="240" w:lineRule="auto"/>
        <w:jc w:val="both"/>
        <w:rPr>
          <w:rFonts w:asciiTheme="minorHAnsi" w:hAnsiTheme="minorHAnsi" w:cstheme="minorHAnsi"/>
          <w:sz w:val="23"/>
          <w:szCs w:val="23"/>
        </w:rPr>
      </w:pPr>
    </w:p>
    <w:p w14:paraId="52E54912" w14:textId="2AFA3755" w:rsidR="00621746" w:rsidRPr="006E465D" w:rsidRDefault="00AB4DC6"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b/>
          <w:bCs/>
          <w:sz w:val="23"/>
          <w:szCs w:val="23"/>
        </w:rPr>
        <w:t xml:space="preserve">2 </w:t>
      </w:r>
      <w:r w:rsidR="00621746" w:rsidRPr="006E465D">
        <w:rPr>
          <w:rFonts w:asciiTheme="minorHAnsi" w:hAnsiTheme="minorHAnsi" w:cstheme="minorHAnsi"/>
          <w:b/>
          <w:bCs/>
          <w:sz w:val="23"/>
          <w:szCs w:val="23"/>
          <w:lang w:eastAsia="pl-PL"/>
        </w:rPr>
        <w:t>Wdrożenie Portalu Komunikacji online wraz z integracją z programami dziedzinowymi</w:t>
      </w:r>
    </w:p>
    <w:p w14:paraId="5F7F5E24" w14:textId="77777777" w:rsidR="0050746D" w:rsidRPr="006E465D" w:rsidRDefault="0050746D" w:rsidP="00145E10">
      <w:pPr>
        <w:suppressAutoHyphens w:val="0"/>
        <w:spacing w:after="0" w:line="240" w:lineRule="auto"/>
        <w:jc w:val="both"/>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 xml:space="preserve">Wykonawca ma obowiązek dokonania integracji z platformą „Wrota Mazowsza” dostępną pod adresem </w:t>
      </w:r>
      <w:hyperlink r:id="rId8" w:history="1">
        <w:r w:rsidRPr="006E465D">
          <w:rPr>
            <w:rFonts w:asciiTheme="minorHAnsi" w:eastAsia="MS Mincho" w:hAnsiTheme="minorHAnsi" w:cstheme="minorHAnsi"/>
            <w:sz w:val="23"/>
            <w:szCs w:val="23"/>
            <w:u w:val="single"/>
            <w:lang w:eastAsia="pl-PL"/>
          </w:rPr>
          <w:t>wrotamazowsza.pl</w:t>
        </w:r>
      </w:hyperlink>
      <w:r w:rsidRPr="006E465D">
        <w:rPr>
          <w:rFonts w:asciiTheme="minorHAnsi" w:eastAsia="MS Mincho" w:hAnsiTheme="minorHAnsi" w:cstheme="minorHAnsi"/>
          <w:sz w:val="23"/>
          <w:szCs w:val="23"/>
          <w:lang w:eastAsia="pl-PL"/>
        </w:rPr>
        <w:t xml:space="preserve"> w zakresie udostępnienia wszystkich e-usług świadczonych dla Urzędu Miasta w Karczewie. Integracja ma polegać na tym, że Wykonawca zapewni udostępnienie e-usług w ramach istniejącej platformy „Wrota Mazowsza” w nowo budowanym Portalu e-Urząd. Rolą Wykonawcy będzie dokonania analizy, czy wszystkie usługi zarówno dotychczasowe jak i nowo tworzone będą dostępne z jednego poziomu, czy też Wykonawca uzna, że efektywniejszym sposobem, będzie inny sposób ich prezentacji dla mieszkańców. Istotnym wymaganiem jest, aby mieszkaniec po uwierzytelnieniu się Węzłem Krajowym do identyfikacji elektronicznej (</w:t>
      </w:r>
      <w:hyperlink r:id="rId9" w:history="1">
        <w:r w:rsidRPr="006E465D">
          <w:rPr>
            <w:rFonts w:asciiTheme="minorHAnsi" w:eastAsia="MS Mincho" w:hAnsiTheme="minorHAnsi" w:cstheme="minorHAnsi"/>
            <w:sz w:val="23"/>
            <w:szCs w:val="23"/>
            <w:u w:val="single"/>
            <w:lang w:eastAsia="pl-PL"/>
          </w:rPr>
          <w:t>Login. gov.pl</w:t>
        </w:r>
      </w:hyperlink>
      <w:r w:rsidRPr="006E465D">
        <w:rPr>
          <w:rFonts w:asciiTheme="minorHAnsi" w:eastAsia="MS Mincho" w:hAnsiTheme="minorHAnsi" w:cstheme="minorHAnsi"/>
          <w:sz w:val="23"/>
          <w:szCs w:val="23"/>
          <w:lang w:eastAsia="pl-PL"/>
        </w:rPr>
        <w:t xml:space="preserve">), z jednego poziomu miał dostęp do wszystkich e-usług świadczonych przez Urząd Miejski w Karczewie. </w:t>
      </w:r>
    </w:p>
    <w:p w14:paraId="344B7C98" w14:textId="7A5F1C9C" w:rsidR="0050746D" w:rsidRPr="006E465D" w:rsidRDefault="0050746D" w:rsidP="00145E10">
      <w:pPr>
        <w:suppressAutoHyphens w:val="0"/>
        <w:spacing w:after="0" w:line="240" w:lineRule="auto"/>
        <w:jc w:val="both"/>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Portal e-Urząd będzie wdrożony i obsługiwany na serwerze wirtualnym poza siedzibą i poza zarządzaniem Zamawiającego od dowolnego dostawcy. Koszty licencji na system operacyjny  i</w:t>
      </w:r>
      <w:r w:rsidR="001910F9" w:rsidRPr="006E465D">
        <w:rPr>
          <w:rFonts w:asciiTheme="minorHAnsi" w:eastAsia="MS Mincho" w:hAnsiTheme="minorHAnsi" w:cstheme="minorHAnsi"/>
          <w:sz w:val="23"/>
          <w:szCs w:val="23"/>
          <w:lang w:eastAsia="pl-PL"/>
        </w:rPr>
        <w:t> </w:t>
      </w:r>
      <w:r w:rsidRPr="006E465D">
        <w:rPr>
          <w:rFonts w:asciiTheme="minorHAnsi" w:eastAsia="MS Mincho" w:hAnsiTheme="minorHAnsi" w:cstheme="minorHAnsi"/>
          <w:sz w:val="23"/>
          <w:szCs w:val="23"/>
          <w:lang w:eastAsia="pl-PL"/>
        </w:rPr>
        <w:t>utrzymanie serwera będą po stronie Zamawiającego. Zapewnienie i utrzymanie bezpieczeństwa systemu i przetwarzanych w nim danych będzie po stronie Wykonawcy.</w:t>
      </w:r>
    </w:p>
    <w:p w14:paraId="4EF7B42D" w14:textId="41A90C5E" w:rsidR="0050746D" w:rsidRPr="006E465D" w:rsidRDefault="0050746D" w:rsidP="00145E10">
      <w:pPr>
        <w:suppressAutoHyphens w:val="0"/>
        <w:spacing w:after="0" w:line="240" w:lineRule="auto"/>
        <w:jc w:val="both"/>
        <w:rPr>
          <w:rFonts w:asciiTheme="minorHAnsi" w:eastAsia="MS Mincho" w:hAnsiTheme="minorHAnsi" w:cstheme="minorHAnsi"/>
          <w:sz w:val="23"/>
          <w:szCs w:val="23"/>
          <w:lang w:eastAsia="pl-PL"/>
        </w:rPr>
      </w:pPr>
      <w:r w:rsidRPr="007B6C28">
        <w:rPr>
          <w:rFonts w:asciiTheme="minorHAnsi" w:eastAsia="MS Mincho" w:hAnsiTheme="minorHAnsi" w:cstheme="minorHAnsi"/>
          <w:color w:val="FF0000"/>
          <w:sz w:val="23"/>
          <w:szCs w:val="23"/>
          <w:lang w:eastAsia="pl-PL"/>
        </w:rPr>
        <w:t>Zamawiający</w:t>
      </w:r>
      <w:r w:rsidRPr="006E465D">
        <w:rPr>
          <w:rFonts w:asciiTheme="minorHAnsi" w:eastAsia="MS Mincho" w:hAnsiTheme="minorHAnsi" w:cstheme="minorHAnsi"/>
          <w:sz w:val="23"/>
          <w:szCs w:val="23"/>
          <w:lang w:eastAsia="pl-PL"/>
        </w:rPr>
        <w:t xml:space="preserve"> zastrzega sobie prawo do przeprowadzenia audytu bezpieczeństwa przedmiotu zamówienia poprzez wskazanego przez siebie audytora.</w:t>
      </w:r>
    </w:p>
    <w:p w14:paraId="0FC7FDD7" w14:textId="77777777" w:rsidR="0050746D" w:rsidRPr="007B6C28" w:rsidRDefault="0050746D" w:rsidP="00145E10">
      <w:pPr>
        <w:suppressAutoHyphens w:val="0"/>
        <w:spacing w:after="0" w:line="240" w:lineRule="auto"/>
        <w:jc w:val="both"/>
        <w:rPr>
          <w:rFonts w:asciiTheme="minorHAnsi" w:hAnsiTheme="minorHAnsi" w:cstheme="minorHAnsi"/>
          <w:color w:val="FF0000"/>
          <w:sz w:val="23"/>
          <w:szCs w:val="23"/>
        </w:rPr>
      </w:pPr>
      <w:r w:rsidRPr="007B6C28">
        <w:rPr>
          <w:rFonts w:asciiTheme="minorHAnsi" w:hAnsiTheme="minorHAnsi" w:cstheme="minorHAnsi"/>
          <w:color w:val="FF0000"/>
          <w:sz w:val="23"/>
          <w:szCs w:val="23"/>
        </w:rPr>
        <w:t>Zamawiający dopuszcza by Portal Komunikacji był posadowiony w zasobach informatycznych Wykonawcy.</w:t>
      </w:r>
    </w:p>
    <w:p w14:paraId="0661CC45" w14:textId="77777777" w:rsidR="0050746D" w:rsidRPr="007B6C28" w:rsidRDefault="0050746D" w:rsidP="00145E10">
      <w:pPr>
        <w:suppressAutoHyphens w:val="0"/>
        <w:spacing w:after="0" w:line="240" w:lineRule="auto"/>
        <w:jc w:val="both"/>
        <w:rPr>
          <w:rFonts w:asciiTheme="minorHAnsi" w:hAnsiTheme="minorHAnsi" w:cstheme="minorHAnsi"/>
          <w:color w:val="FF0000"/>
          <w:sz w:val="23"/>
          <w:szCs w:val="23"/>
        </w:rPr>
      </w:pPr>
      <w:r w:rsidRPr="007B6C28">
        <w:rPr>
          <w:rFonts w:asciiTheme="minorHAnsi" w:hAnsiTheme="minorHAnsi" w:cstheme="minorHAnsi"/>
          <w:color w:val="FF0000"/>
          <w:sz w:val="23"/>
          <w:szCs w:val="23"/>
          <w:u w:val="single"/>
        </w:rPr>
        <w:t>Uwaga:</w:t>
      </w:r>
      <w:r w:rsidRPr="007B6C28">
        <w:rPr>
          <w:rFonts w:asciiTheme="minorHAnsi" w:hAnsiTheme="minorHAnsi" w:cstheme="minorHAnsi"/>
          <w:color w:val="FF0000"/>
          <w:sz w:val="23"/>
          <w:szCs w:val="23"/>
        </w:rPr>
        <w:t xml:space="preserve"> Powyższe nie dotyczy EZD, które </w:t>
      </w:r>
      <w:r w:rsidRPr="007B6C28">
        <w:rPr>
          <w:rFonts w:asciiTheme="minorHAnsi" w:hAnsiTheme="minorHAnsi" w:cstheme="minorHAnsi"/>
          <w:color w:val="FF0000"/>
          <w:sz w:val="23"/>
          <w:szCs w:val="23"/>
          <w:u w:val="single"/>
        </w:rPr>
        <w:t>musi być</w:t>
      </w:r>
      <w:r w:rsidRPr="007B6C28">
        <w:rPr>
          <w:rFonts w:asciiTheme="minorHAnsi" w:hAnsiTheme="minorHAnsi" w:cstheme="minorHAnsi"/>
          <w:color w:val="FF0000"/>
          <w:sz w:val="23"/>
          <w:szCs w:val="23"/>
        </w:rPr>
        <w:t xml:space="preserve"> posadowione na zasobach informatycznych Zamawiającego.</w:t>
      </w:r>
    </w:p>
    <w:p w14:paraId="53B773E5" w14:textId="77777777" w:rsidR="004315E9" w:rsidRPr="006E465D" w:rsidRDefault="004315E9" w:rsidP="00145E10">
      <w:pPr>
        <w:suppressAutoHyphens w:val="0"/>
        <w:spacing w:after="0" w:line="240" w:lineRule="auto"/>
        <w:jc w:val="both"/>
        <w:rPr>
          <w:rFonts w:asciiTheme="minorHAnsi" w:hAnsiTheme="minorHAnsi" w:cstheme="minorHAnsi"/>
          <w:sz w:val="23"/>
          <w:szCs w:val="23"/>
          <w:lang w:eastAsia="en-US"/>
        </w:rPr>
      </w:pPr>
    </w:p>
    <w:p w14:paraId="78E4CC65" w14:textId="3AC540CE" w:rsidR="007C029F" w:rsidRPr="006E465D" w:rsidRDefault="00E73EEE" w:rsidP="00145E10">
      <w:pPr>
        <w:suppressAutoHyphens w:val="0"/>
        <w:spacing w:after="0" w:line="240" w:lineRule="auto"/>
        <w:jc w:val="both"/>
        <w:rPr>
          <w:rFonts w:asciiTheme="minorHAnsi" w:hAnsiTheme="minorHAnsi" w:cstheme="minorHAnsi"/>
          <w:b/>
          <w:bCs/>
          <w:sz w:val="23"/>
          <w:szCs w:val="23"/>
          <w:lang w:eastAsia="en-US"/>
        </w:rPr>
      </w:pPr>
      <w:r w:rsidRPr="006E465D">
        <w:rPr>
          <w:rFonts w:asciiTheme="minorHAnsi" w:hAnsiTheme="minorHAnsi" w:cstheme="minorHAnsi"/>
          <w:b/>
          <w:bCs/>
          <w:sz w:val="23"/>
          <w:szCs w:val="23"/>
          <w:lang w:eastAsia="en-US"/>
        </w:rPr>
        <w:t>Pytanie Nr 4:</w:t>
      </w:r>
    </w:p>
    <w:p w14:paraId="7744C02E" w14:textId="77777777" w:rsidR="007C029F" w:rsidRPr="006E465D" w:rsidRDefault="007C029F" w:rsidP="00145E10">
      <w:pPr>
        <w:pStyle w:val="Akapitzlist"/>
        <w:numPr>
          <w:ilvl w:val="0"/>
          <w:numId w:val="12"/>
        </w:numPr>
        <w:suppressAutoHyphens w:val="0"/>
        <w:spacing w:after="0" w:line="240" w:lineRule="auto"/>
        <w:ind w:left="284" w:hanging="284"/>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 xml:space="preserve">Dot. Pkt 2 Wdrożenie Portalu Komunikacji online wraz z integracją z programami dziedzinowymi </w:t>
      </w:r>
    </w:p>
    <w:p w14:paraId="2C5D4162" w14:textId="2B3F1E05" w:rsidR="007C029F" w:rsidRPr="006E465D" w:rsidRDefault="007C029F"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 xml:space="preserve">Czy realizacja wszystkich wymaganych funkcji Portalu może bazować na 2 lub większej liczbie systemów - wzajemnie powiązanych, korzystających z węzła Krajowego? Na pytanie proszę </w:t>
      </w:r>
      <w:r w:rsidRPr="006E465D">
        <w:rPr>
          <w:rFonts w:asciiTheme="minorHAnsi" w:hAnsiTheme="minorHAnsi" w:cstheme="minorHAnsi"/>
          <w:sz w:val="23"/>
          <w:szCs w:val="23"/>
          <w:lang w:eastAsia="en-US"/>
        </w:rPr>
        <w:lastRenderedPageBreak/>
        <w:t>odpowiedzieć także w kontekście wymagań 2.5.1, 2.11.3.1 oraz 2.12.1 mając na uwadze, że zamawiający wymaga bardzo bogatej liczby funkcjonalności w pojedynczym rozwiązaniu</w:t>
      </w:r>
    </w:p>
    <w:p w14:paraId="35011C05" w14:textId="7333541B" w:rsidR="007C029F" w:rsidRPr="006E465D" w:rsidRDefault="007C029F"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informatycznym, a na rynku istnieje szereg bardzo dobrych rozwiązań oferujących dość</w:t>
      </w:r>
    </w:p>
    <w:p w14:paraId="069CC4E9" w14:textId="792FD940" w:rsidR="007C029F" w:rsidRPr="006E465D" w:rsidRDefault="007C029F"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odizolowane części Portalu, które po skomponowaniu/zintegrowaniu mogą stanowić</w:t>
      </w:r>
    </w:p>
    <w:p w14:paraId="5645F31C" w14:textId="44FE4613" w:rsidR="00E73EEE" w:rsidRPr="006E465D" w:rsidRDefault="007C029F"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funkcjonalnie jedną całość spełniającą wszystkie oczekiwane przez Zamawiającego funkcjonalności.</w:t>
      </w:r>
    </w:p>
    <w:p w14:paraId="22BA1A33" w14:textId="77777777" w:rsidR="00CF3FA1" w:rsidRDefault="00E73EEE" w:rsidP="00CF3FA1">
      <w:pPr>
        <w:suppressAutoHyphens w:val="0"/>
        <w:spacing w:after="0" w:line="240" w:lineRule="auto"/>
        <w:jc w:val="both"/>
        <w:rPr>
          <w:rFonts w:asciiTheme="minorHAnsi" w:hAnsiTheme="minorHAnsi" w:cstheme="minorHAnsi"/>
          <w:b/>
          <w:bCs/>
          <w:sz w:val="23"/>
          <w:szCs w:val="23"/>
        </w:rPr>
      </w:pPr>
      <w:r w:rsidRPr="006E465D">
        <w:rPr>
          <w:rFonts w:asciiTheme="minorHAnsi" w:hAnsiTheme="minorHAnsi" w:cstheme="minorHAnsi"/>
          <w:b/>
          <w:bCs/>
          <w:sz w:val="23"/>
          <w:szCs w:val="23"/>
        </w:rPr>
        <w:t>Odpowiedź Zamawiającego:</w:t>
      </w:r>
    </w:p>
    <w:p w14:paraId="1EC3E64C" w14:textId="5B78FBED" w:rsidR="00CF3FA1" w:rsidRPr="00CF3FA1" w:rsidRDefault="00CF3FA1" w:rsidP="00CF3FA1">
      <w:pPr>
        <w:suppressAutoHyphens w:val="0"/>
        <w:spacing w:after="0" w:line="240" w:lineRule="auto"/>
        <w:jc w:val="both"/>
        <w:rPr>
          <w:rFonts w:asciiTheme="minorHAnsi" w:hAnsiTheme="minorHAnsi" w:cstheme="minorHAnsi"/>
          <w:b/>
          <w:bCs/>
          <w:sz w:val="23"/>
          <w:szCs w:val="23"/>
        </w:rPr>
      </w:pPr>
      <w:bookmarkStart w:id="4" w:name="_Hlk108178714"/>
      <w:r w:rsidRPr="00CF3FA1">
        <w:rPr>
          <w:rFonts w:asciiTheme="minorHAnsi" w:eastAsia="Times New Roman" w:hAnsiTheme="minorHAnsi" w:cstheme="minorHAnsi"/>
          <w:sz w:val="23"/>
          <w:szCs w:val="23"/>
          <w:lang w:eastAsia="pl-PL"/>
        </w:rPr>
        <w:t>Zamawiający dopuszcza realizację wszystkich funkcjonalności przez dowolną liczbę systemów pod warunkiem, że  zintegrowane systemy będą stanowić funkcjonalnie jedn</w:t>
      </w:r>
      <w:r w:rsidR="001A4722">
        <w:rPr>
          <w:rFonts w:asciiTheme="minorHAnsi" w:eastAsia="Times New Roman" w:hAnsiTheme="minorHAnsi" w:cstheme="minorHAnsi"/>
          <w:sz w:val="23"/>
          <w:szCs w:val="23"/>
          <w:lang w:eastAsia="pl-PL"/>
        </w:rPr>
        <w:t>ą</w:t>
      </w:r>
      <w:r w:rsidRPr="00CF3FA1">
        <w:rPr>
          <w:rFonts w:asciiTheme="minorHAnsi" w:eastAsia="Times New Roman" w:hAnsiTheme="minorHAnsi" w:cstheme="minorHAnsi"/>
          <w:sz w:val="23"/>
          <w:szCs w:val="23"/>
          <w:lang w:eastAsia="pl-PL"/>
        </w:rPr>
        <w:t xml:space="preserve"> całość spełniającą wszystkie oczekiwane przez Zamawiającego w OPZ funkcjonalności, w szczególności</w:t>
      </w:r>
      <w:r w:rsidR="001A4722">
        <w:rPr>
          <w:rFonts w:asciiTheme="minorHAnsi" w:eastAsia="Times New Roman" w:hAnsiTheme="minorHAnsi" w:cstheme="minorHAnsi"/>
          <w:sz w:val="23"/>
          <w:szCs w:val="23"/>
          <w:lang w:eastAsia="pl-PL"/>
        </w:rPr>
        <w:t xml:space="preserve">, </w:t>
      </w:r>
      <w:r w:rsidRPr="00CF3FA1">
        <w:rPr>
          <w:rFonts w:asciiTheme="minorHAnsi" w:eastAsia="Times New Roman" w:hAnsiTheme="minorHAnsi" w:cstheme="minorHAnsi"/>
          <w:sz w:val="23"/>
          <w:szCs w:val="23"/>
          <w:lang w:eastAsia="pl-PL"/>
        </w:rPr>
        <w:t>nie będzie wymagało ponownego logowania  się do Węzła Krajowego, a także pod warunkiem</w:t>
      </w:r>
      <w:r>
        <w:rPr>
          <w:rFonts w:asciiTheme="minorHAnsi" w:eastAsia="Times New Roman" w:hAnsiTheme="minorHAnsi" w:cstheme="minorHAnsi"/>
          <w:sz w:val="23"/>
          <w:szCs w:val="23"/>
          <w:lang w:eastAsia="pl-PL"/>
        </w:rPr>
        <w:t>,</w:t>
      </w:r>
      <w:r w:rsidRPr="00CF3FA1">
        <w:rPr>
          <w:rFonts w:asciiTheme="minorHAnsi" w:eastAsia="Times New Roman" w:hAnsiTheme="minorHAnsi" w:cstheme="minorHAnsi"/>
          <w:sz w:val="23"/>
          <w:szCs w:val="23"/>
          <w:lang w:eastAsia="pl-PL"/>
        </w:rPr>
        <w:t xml:space="preserve"> że przekazywanie tożsamości z jednego systemu do drugiego nie będzie nastręczało użytkownikom dodatkowych</w:t>
      </w:r>
      <w:r w:rsidR="001A4722">
        <w:rPr>
          <w:rFonts w:asciiTheme="minorHAnsi" w:eastAsia="Times New Roman" w:hAnsiTheme="minorHAnsi" w:cstheme="minorHAnsi"/>
          <w:sz w:val="23"/>
          <w:szCs w:val="23"/>
          <w:lang w:eastAsia="pl-PL"/>
        </w:rPr>
        <w:t xml:space="preserve"> </w:t>
      </w:r>
      <w:r w:rsidRPr="00CF3FA1">
        <w:rPr>
          <w:rFonts w:asciiTheme="minorHAnsi" w:eastAsia="Times New Roman" w:hAnsiTheme="minorHAnsi" w:cstheme="minorHAnsi"/>
          <w:sz w:val="23"/>
          <w:szCs w:val="23"/>
          <w:lang w:eastAsia="pl-PL"/>
        </w:rPr>
        <w:t>problemów/czynności, w szczególności, nie będzie wymagało ponownego logowania się do Węzła Krajowego.</w:t>
      </w:r>
    </w:p>
    <w:bookmarkEnd w:id="4"/>
    <w:p w14:paraId="0AEC1A91" w14:textId="77777777" w:rsidR="00CF3FA1" w:rsidRPr="006E465D" w:rsidRDefault="00CF3FA1" w:rsidP="00145E10">
      <w:pPr>
        <w:suppressAutoHyphens w:val="0"/>
        <w:spacing w:after="0" w:line="240" w:lineRule="auto"/>
        <w:jc w:val="both"/>
        <w:rPr>
          <w:rFonts w:asciiTheme="minorHAnsi" w:hAnsiTheme="minorHAnsi" w:cstheme="minorHAnsi"/>
          <w:b/>
          <w:bCs/>
          <w:sz w:val="23"/>
          <w:szCs w:val="23"/>
        </w:rPr>
      </w:pPr>
    </w:p>
    <w:p w14:paraId="2D6B8FC0" w14:textId="6D4AEE8D" w:rsidR="00BA2ABC" w:rsidRPr="006E465D" w:rsidRDefault="00BA2ABC" w:rsidP="00B90A42">
      <w:pPr>
        <w:suppressAutoHyphens w:val="0"/>
        <w:spacing w:after="0" w:line="240" w:lineRule="auto"/>
        <w:jc w:val="both"/>
        <w:rPr>
          <w:rFonts w:asciiTheme="minorHAnsi" w:hAnsiTheme="minorHAnsi" w:cstheme="minorHAnsi"/>
          <w:sz w:val="23"/>
          <w:szCs w:val="23"/>
        </w:rPr>
      </w:pPr>
      <w:bookmarkStart w:id="5" w:name="_Hlk108084668"/>
      <w:r w:rsidRPr="006E465D">
        <w:rPr>
          <w:rFonts w:asciiTheme="minorHAnsi" w:hAnsiTheme="minorHAnsi" w:cstheme="minorHAnsi"/>
          <w:sz w:val="23"/>
          <w:szCs w:val="23"/>
        </w:rPr>
        <w:t>W związku z powyższym Zamawiający zmienia treść SWZ, tj. OPZ,</w:t>
      </w:r>
      <w:r w:rsidR="001A4722">
        <w:rPr>
          <w:rFonts w:asciiTheme="minorHAnsi" w:hAnsiTheme="minorHAnsi" w:cstheme="minorHAnsi"/>
          <w:sz w:val="23"/>
          <w:szCs w:val="23"/>
        </w:rPr>
        <w:t xml:space="preserve"> </w:t>
      </w:r>
      <w:r w:rsidR="001A4722" w:rsidRPr="006E465D">
        <w:rPr>
          <w:rFonts w:asciiTheme="minorHAnsi" w:eastAsia="MS Mincho" w:hAnsiTheme="minorHAnsi" w:cstheme="minorHAnsi"/>
          <w:sz w:val="23"/>
          <w:szCs w:val="23"/>
          <w:lang w:eastAsia="pl-PL"/>
        </w:rPr>
        <w:t xml:space="preserve">pkt 2.5.1 </w:t>
      </w:r>
      <w:r w:rsidR="001A4722" w:rsidRPr="006E465D">
        <w:rPr>
          <w:rFonts w:asciiTheme="minorHAnsi" w:eastAsia="Times New Roman" w:hAnsiTheme="minorHAnsi" w:cstheme="minorHAnsi"/>
          <w:sz w:val="23"/>
          <w:szCs w:val="23"/>
        </w:rPr>
        <w:t xml:space="preserve">(strona 36), </w:t>
      </w:r>
      <w:r w:rsidR="00731289">
        <w:rPr>
          <w:rFonts w:asciiTheme="minorHAnsi" w:eastAsia="Times New Roman" w:hAnsiTheme="minorHAnsi" w:cstheme="minorHAnsi"/>
          <w:sz w:val="23"/>
          <w:szCs w:val="23"/>
        </w:rPr>
        <w:t xml:space="preserve">poprzez </w:t>
      </w:r>
      <w:r w:rsidR="00731289" w:rsidRPr="00210AA4">
        <w:rPr>
          <w:rFonts w:asciiTheme="minorHAnsi" w:eastAsia="Times New Roman" w:hAnsiTheme="minorHAnsi" w:cstheme="minorHAnsi"/>
          <w:color w:val="FF0000"/>
          <w:sz w:val="23"/>
          <w:szCs w:val="23"/>
          <w:u w:val="single"/>
        </w:rPr>
        <w:t>dodanie</w:t>
      </w:r>
      <w:r w:rsidR="00731289">
        <w:rPr>
          <w:rFonts w:asciiTheme="minorHAnsi" w:eastAsia="Times New Roman" w:hAnsiTheme="minorHAnsi" w:cstheme="minorHAnsi"/>
          <w:sz w:val="23"/>
          <w:szCs w:val="23"/>
        </w:rPr>
        <w:t xml:space="preserve"> treści, </w:t>
      </w:r>
      <w:r w:rsidRPr="006E465D">
        <w:rPr>
          <w:rFonts w:asciiTheme="minorHAnsi" w:hAnsiTheme="minorHAnsi" w:cstheme="minorHAnsi"/>
          <w:sz w:val="23"/>
          <w:szCs w:val="23"/>
        </w:rPr>
        <w:t>w sposób następujący:</w:t>
      </w:r>
    </w:p>
    <w:p w14:paraId="510867A2" w14:textId="77777777" w:rsidR="00AE3819" w:rsidRPr="006E465D" w:rsidRDefault="00AE3819" w:rsidP="00B90A42">
      <w:pPr>
        <w:suppressAutoHyphens w:val="0"/>
        <w:spacing w:after="0" w:line="240" w:lineRule="auto"/>
        <w:jc w:val="both"/>
        <w:rPr>
          <w:rFonts w:asciiTheme="minorHAnsi" w:hAnsiTheme="minorHAnsi" w:cstheme="minorHAnsi"/>
          <w:sz w:val="23"/>
          <w:szCs w:val="23"/>
        </w:rPr>
      </w:pPr>
    </w:p>
    <w:p w14:paraId="12768C86" w14:textId="4A4E4358" w:rsidR="00BA2ABC" w:rsidRPr="006E465D" w:rsidRDefault="00BA2ABC" w:rsidP="00B90A42">
      <w:p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 xml:space="preserve">W pkt 2.5.1 </w:t>
      </w:r>
      <w:r w:rsidRPr="006E465D">
        <w:rPr>
          <w:rFonts w:asciiTheme="minorHAnsi" w:eastAsia="Times New Roman" w:hAnsiTheme="minorHAnsi" w:cstheme="minorHAnsi"/>
          <w:sz w:val="23"/>
          <w:szCs w:val="23"/>
        </w:rPr>
        <w:t xml:space="preserve">(strona 36), </w:t>
      </w:r>
      <w:r w:rsidRPr="006E465D">
        <w:rPr>
          <w:rFonts w:asciiTheme="minorHAnsi" w:eastAsia="MS Mincho" w:hAnsiTheme="minorHAnsi" w:cstheme="minorHAnsi"/>
          <w:sz w:val="23"/>
          <w:szCs w:val="23"/>
          <w:lang w:eastAsia="pl-PL"/>
        </w:rPr>
        <w:t>jest:</w:t>
      </w:r>
    </w:p>
    <w:p w14:paraId="541C6E70" w14:textId="77777777" w:rsidR="00B90A42" w:rsidRPr="00B90A42" w:rsidRDefault="00B90A42" w:rsidP="00B90A42">
      <w:pPr>
        <w:suppressAutoHyphens w:val="0"/>
        <w:spacing w:after="0" w:line="240" w:lineRule="auto"/>
        <w:jc w:val="both"/>
        <w:rPr>
          <w:rFonts w:asciiTheme="minorHAnsi" w:eastAsia="Times New Roman" w:hAnsiTheme="minorHAnsi" w:cstheme="minorHAnsi"/>
          <w:sz w:val="23"/>
          <w:szCs w:val="23"/>
          <w:lang w:eastAsia="pl-PL"/>
        </w:rPr>
      </w:pPr>
      <w:bookmarkStart w:id="6" w:name="_Hlk108083184"/>
      <w:bookmarkEnd w:id="5"/>
      <w:r w:rsidRPr="00B90A42">
        <w:rPr>
          <w:rFonts w:asciiTheme="minorHAnsi" w:eastAsia="Times New Roman" w:hAnsiTheme="minorHAnsi" w:cstheme="minorHAnsi"/>
          <w:sz w:val="23"/>
          <w:szCs w:val="23"/>
          <w:lang w:eastAsia="pl-PL"/>
        </w:rPr>
        <w:t xml:space="preserve">Portal e-Urząd, po zalogowaniu za pośrednictwem Krajowego Węzła Identyfikacji Elektronicznej musi umożliwiać Interesantowi przegląd wszystkich dokonanych w portalu płatności z możliwością przefiltrowania wg: użytkownika, unikalnego identyfikatora płatności, kwoty, statusu płatności. System nie może być zbudowany w taki sposób, że zobowiązania będą udostępnione w odrębnym systemie i procesie. Informacje o zobowiązaniach Interesantów powinny być pobierane z systemów dziedzinowych za pośrednictwem interfejsów integracyjnych i udostępniane w ramach jednego portalu, gdzie Interesant po jednym zalogowaniu (za pomocą usługi SSO -Single </w:t>
      </w:r>
      <w:proofErr w:type="spellStart"/>
      <w:r w:rsidRPr="00B90A42">
        <w:rPr>
          <w:rFonts w:asciiTheme="minorHAnsi" w:eastAsia="Times New Roman" w:hAnsiTheme="minorHAnsi" w:cstheme="minorHAnsi"/>
          <w:sz w:val="23"/>
          <w:szCs w:val="23"/>
          <w:lang w:eastAsia="pl-PL"/>
        </w:rPr>
        <w:t>Sign</w:t>
      </w:r>
      <w:proofErr w:type="spellEnd"/>
      <w:r w:rsidRPr="00B90A42">
        <w:rPr>
          <w:rFonts w:asciiTheme="minorHAnsi" w:eastAsia="Times New Roman" w:hAnsiTheme="minorHAnsi" w:cstheme="minorHAnsi"/>
          <w:sz w:val="23"/>
          <w:szCs w:val="23"/>
          <w:lang w:eastAsia="pl-PL"/>
        </w:rPr>
        <w:t>-On – pojedyncze logowanie dostępnej w ramach Węzła Krajowego) ma udostępnione wszystkie elementy udostępnione w portalu, bez konieczności przełączania pomiędzy innymi systemami w urzędzie.</w:t>
      </w:r>
    </w:p>
    <w:p w14:paraId="3D18CC9C" w14:textId="77777777" w:rsidR="00AE3819" w:rsidRPr="006E465D" w:rsidRDefault="00AE3819" w:rsidP="00B90A42">
      <w:pPr>
        <w:numPr>
          <w:ilvl w:val="2"/>
          <w:numId w:val="0"/>
        </w:numPr>
        <w:suppressAutoHyphens w:val="0"/>
        <w:spacing w:after="0" w:line="240" w:lineRule="auto"/>
        <w:jc w:val="both"/>
        <w:outlineLvl w:val="2"/>
        <w:rPr>
          <w:rFonts w:asciiTheme="minorHAnsi" w:eastAsia="MS Mincho" w:hAnsiTheme="minorHAnsi" w:cstheme="minorHAnsi"/>
          <w:sz w:val="23"/>
          <w:szCs w:val="23"/>
          <w:lang w:eastAsia="pl-PL"/>
        </w:rPr>
      </w:pPr>
    </w:p>
    <w:p w14:paraId="674E6707" w14:textId="5B9D92C1" w:rsidR="00B90A42" w:rsidRDefault="00BA2ABC" w:rsidP="00B90A42">
      <w:pPr>
        <w:suppressAutoHyphens w:val="0"/>
        <w:spacing w:after="0" w:line="240" w:lineRule="auto"/>
        <w:jc w:val="both"/>
        <w:outlineLvl w:val="2"/>
        <w:rPr>
          <w:rFonts w:asciiTheme="minorHAnsi" w:eastAsia="MS Mincho" w:hAnsiTheme="minorHAnsi" w:cstheme="minorHAnsi"/>
          <w:sz w:val="23"/>
          <w:szCs w:val="23"/>
          <w:lang w:eastAsia="pl-PL"/>
        </w:rPr>
      </w:pPr>
      <w:bookmarkStart w:id="7" w:name="_Hlk108012524"/>
      <w:r w:rsidRPr="006E465D">
        <w:rPr>
          <w:rFonts w:asciiTheme="minorHAnsi" w:eastAsia="MS Mincho" w:hAnsiTheme="minorHAnsi" w:cstheme="minorHAnsi"/>
          <w:sz w:val="23"/>
          <w:szCs w:val="23"/>
          <w:lang w:eastAsia="pl-PL"/>
        </w:rPr>
        <w:t xml:space="preserve">W pkt 2.5.1 </w:t>
      </w:r>
      <w:r w:rsidRPr="006E465D">
        <w:rPr>
          <w:rFonts w:asciiTheme="minorHAnsi" w:eastAsia="Times New Roman" w:hAnsiTheme="minorHAnsi" w:cstheme="minorHAnsi"/>
          <w:sz w:val="23"/>
          <w:szCs w:val="23"/>
        </w:rPr>
        <w:t xml:space="preserve">(strona 36), </w:t>
      </w:r>
      <w:r w:rsidR="00BE064D" w:rsidRPr="006E465D">
        <w:rPr>
          <w:rFonts w:asciiTheme="minorHAnsi" w:eastAsia="MS Mincho" w:hAnsiTheme="minorHAnsi" w:cstheme="minorHAnsi"/>
          <w:sz w:val="23"/>
          <w:szCs w:val="23"/>
          <w:u w:val="single"/>
          <w:lang w:eastAsia="pl-PL"/>
        </w:rPr>
        <w:t>powinno być</w:t>
      </w:r>
      <w:r w:rsidR="00BE064D" w:rsidRPr="006E465D">
        <w:rPr>
          <w:rFonts w:asciiTheme="minorHAnsi" w:eastAsia="MS Mincho" w:hAnsiTheme="minorHAnsi" w:cstheme="minorHAnsi"/>
          <w:sz w:val="23"/>
          <w:szCs w:val="23"/>
          <w:lang w:eastAsia="pl-PL"/>
        </w:rPr>
        <w:t>:</w:t>
      </w:r>
      <w:bookmarkEnd w:id="7"/>
    </w:p>
    <w:p w14:paraId="356C848F" w14:textId="77777777" w:rsidR="00B90A42" w:rsidRPr="00B90A42" w:rsidRDefault="00B90A42" w:rsidP="00B90A42">
      <w:pPr>
        <w:suppressAutoHyphens w:val="0"/>
        <w:spacing w:after="0" w:line="240" w:lineRule="auto"/>
        <w:jc w:val="both"/>
        <w:rPr>
          <w:rFonts w:asciiTheme="minorHAnsi" w:eastAsia="Times New Roman" w:hAnsiTheme="minorHAnsi" w:cstheme="minorHAnsi"/>
          <w:sz w:val="23"/>
          <w:szCs w:val="23"/>
          <w:lang w:eastAsia="pl-PL"/>
        </w:rPr>
      </w:pPr>
      <w:r w:rsidRPr="00B90A42">
        <w:rPr>
          <w:rFonts w:asciiTheme="minorHAnsi" w:eastAsia="Times New Roman" w:hAnsiTheme="minorHAnsi" w:cstheme="minorHAnsi"/>
          <w:sz w:val="23"/>
          <w:szCs w:val="23"/>
          <w:lang w:eastAsia="pl-PL"/>
        </w:rPr>
        <w:t xml:space="preserve">Portal e-Urząd, po zalogowaniu za pośrednictwem Krajowego Węzła Identyfikacji Elektronicznej musi umożliwiać Interesantowi przegląd wszystkich dokonanych w portalu płatności z możliwością przefiltrowania wg: użytkownika, unikalnego identyfikatora płatności, kwoty, statusu płatności. System nie może być zbudowany w taki sposób, że zobowiązania będą udostępnione w odrębnym systemie i procesie </w:t>
      </w:r>
      <w:r w:rsidRPr="00B90A42">
        <w:rPr>
          <w:rFonts w:asciiTheme="minorHAnsi" w:eastAsia="Times New Roman" w:hAnsiTheme="minorHAnsi" w:cstheme="minorHAnsi"/>
          <w:color w:val="FF0000"/>
          <w:sz w:val="23"/>
          <w:szCs w:val="23"/>
          <w:lang w:eastAsia="pl-PL"/>
        </w:rPr>
        <w:t>niezainicjonowanym i nie zespolonym przez Portal</w:t>
      </w:r>
      <w:r w:rsidRPr="00B90A42">
        <w:rPr>
          <w:rFonts w:asciiTheme="minorHAnsi" w:eastAsia="Times New Roman" w:hAnsiTheme="minorHAnsi" w:cstheme="minorHAnsi"/>
          <w:sz w:val="23"/>
          <w:szCs w:val="23"/>
          <w:lang w:eastAsia="pl-PL"/>
        </w:rPr>
        <w:t xml:space="preserve">. Informacje o zobowiązaniach Interesantów powinny być pobierane z systemów dziedzinowych za pośrednictwem interfejsów integracyjnych i udostępniane w ramach jednego portalu, gdzie Interesant po jednym zalogowaniu (za pomocą usługi SSO -Single </w:t>
      </w:r>
      <w:proofErr w:type="spellStart"/>
      <w:r w:rsidRPr="00B90A42">
        <w:rPr>
          <w:rFonts w:asciiTheme="minorHAnsi" w:eastAsia="Times New Roman" w:hAnsiTheme="minorHAnsi" w:cstheme="minorHAnsi"/>
          <w:sz w:val="23"/>
          <w:szCs w:val="23"/>
          <w:lang w:eastAsia="pl-PL"/>
        </w:rPr>
        <w:t>Sign</w:t>
      </w:r>
      <w:proofErr w:type="spellEnd"/>
      <w:r w:rsidRPr="00B90A42">
        <w:rPr>
          <w:rFonts w:asciiTheme="minorHAnsi" w:eastAsia="Times New Roman" w:hAnsiTheme="minorHAnsi" w:cstheme="minorHAnsi"/>
          <w:sz w:val="23"/>
          <w:szCs w:val="23"/>
          <w:lang w:eastAsia="pl-PL"/>
        </w:rPr>
        <w:t>-On – pojedyncze logowanie dostępnej w ramach Węzła Krajowego) ma udostępnione wszystkie elementy udostępnione w portalu, bez konieczności przełączania pomiędzy innymi systemami w urzędzie.</w:t>
      </w:r>
    </w:p>
    <w:p w14:paraId="6B3B08BE" w14:textId="679E01F3" w:rsidR="00E26169" w:rsidRPr="00E26169" w:rsidRDefault="00B90A42" w:rsidP="00E26169">
      <w:pPr>
        <w:suppressAutoHyphens w:val="0"/>
        <w:spacing w:after="0" w:line="240" w:lineRule="auto"/>
        <w:jc w:val="both"/>
        <w:rPr>
          <w:rFonts w:asciiTheme="minorHAnsi" w:eastAsia="Times New Roman" w:hAnsiTheme="minorHAnsi" w:cstheme="minorHAnsi"/>
          <w:color w:val="FF0000"/>
          <w:sz w:val="23"/>
          <w:szCs w:val="23"/>
          <w:lang w:eastAsia="pl-PL"/>
        </w:rPr>
      </w:pPr>
      <w:r w:rsidRPr="00E26169">
        <w:rPr>
          <w:rFonts w:asciiTheme="minorHAnsi" w:eastAsia="Times New Roman" w:hAnsiTheme="minorHAnsi" w:cstheme="minorHAnsi"/>
          <w:b/>
          <w:bCs/>
          <w:color w:val="FF0000"/>
          <w:sz w:val="23"/>
          <w:szCs w:val="23"/>
          <w:lang w:eastAsia="pl-PL"/>
        </w:rPr>
        <w:t>Uwaga:</w:t>
      </w:r>
      <w:r w:rsidR="00E26169" w:rsidRPr="00E26169">
        <w:rPr>
          <w:rFonts w:asciiTheme="minorHAnsi" w:eastAsia="Times New Roman" w:hAnsiTheme="minorHAnsi" w:cstheme="minorHAnsi"/>
          <w:color w:val="FF0000"/>
          <w:sz w:val="23"/>
          <w:szCs w:val="23"/>
          <w:lang w:eastAsia="pl-PL"/>
        </w:rPr>
        <w:t xml:space="preserve"> Zamawiający dopuszcza realizację wszystkich funkcjonalności przez dowolną liczbę systemów pod warunkiem, że  zintegrowane systemy będą stanowić funkcjonalnie jedną całość spełniającą wszystkie oczekiwane przez Zamawiającego w OPZ funkcjonalności, w szczególności, nie będzie wymagało ponownego logowania  się do Węzła Krajowego, a także pod warunkiem, że przekazywanie tożsamości z jednego systemu do drugiego nie będzie nastręczało użytkownikom dodatkowych problemów/czynności, w szczególności, nie będzie wymagało ponownego logowania się do Węzła Krajowego.</w:t>
      </w:r>
    </w:p>
    <w:p w14:paraId="504559AB" w14:textId="77777777" w:rsidR="00AE3819" w:rsidRPr="006E465D" w:rsidRDefault="00AE3819" w:rsidP="00B90A42">
      <w:pPr>
        <w:numPr>
          <w:ilvl w:val="2"/>
          <w:numId w:val="0"/>
        </w:numPr>
        <w:suppressAutoHyphens w:val="0"/>
        <w:spacing w:after="0" w:line="240" w:lineRule="auto"/>
        <w:jc w:val="both"/>
        <w:outlineLvl w:val="2"/>
        <w:rPr>
          <w:rFonts w:asciiTheme="minorHAnsi" w:eastAsia="MS Mincho" w:hAnsiTheme="minorHAnsi" w:cstheme="minorHAnsi"/>
          <w:sz w:val="23"/>
          <w:szCs w:val="23"/>
          <w:lang w:eastAsia="pl-PL"/>
        </w:rPr>
      </w:pPr>
    </w:p>
    <w:bookmarkEnd w:id="6"/>
    <w:p w14:paraId="78F25BD0" w14:textId="7FD3C556" w:rsidR="007216D8" w:rsidRPr="006E465D" w:rsidRDefault="00347391" w:rsidP="00B90A42">
      <w:pPr>
        <w:suppressAutoHyphens w:val="0"/>
        <w:spacing w:after="0" w:line="240" w:lineRule="auto"/>
        <w:jc w:val="both"/>
        <w:outlineLvl w:val="2"/>
        <w:rPr>
          <w:rFonts w:asciiTheme="minorHAnsi" w:eastAsia="MS Mincho" w:hAnsiTheme="minorHAnsi" w:cstheme="minorHAnsi"/>
          <w:iCs/>
          <w:sz w:val="23"/>
          <w:szCs w:val="23"/>
          <w:lang w:eastAsia="pl-PL"/>
        </w:rPr>
      </w:pPr>
      <w:r w:rsidRPr="006E465D">
        <w:rPr>
          <w:rFonts w:asciiTheme="minorHAnsi" w:eastAsia="MS Mincho" w:hAnsiTheme="minorHAnsi" w:cstheme="minorHAnsi"/>
          <w:iCs/>
          <w:sz w:val="23"/>
          <w:szCs w:val="23"/>
          <w:lang w:eastAsia="pl-PL"/>
        </w:rPr>
        <w:t>Natomiast, t</w:t>
      </w:r>
      <w:r w:rsidR="00E20F43" w:rsidRPr="006E465D">
        <w:rPr>
          <w:rFonts w:asciiTheme="minorHAnsi" w:eastAsia="MS Mincho" w:hAnsiTheme="minorHAnsi" w:cstheme="minorHAnsi"/>
          <w:iCs/>
          <w:sz w:val="23"/>
          <w:szCs w:val="23"/>
          <w:lang w:eastAsia="pl-PL"/>
        </w:rPr>
        <w:t xml:space="preserve">reść </w:t>
      </w:r>
      <w:r w:rsidR="007216D8" w:rsidRPr="006E465D">
        <w:rPr>
          <w:rFonts w:asciiTheme="minorHAnsi" w:eastAsia="MS Mincho" w:hAnsiTheme="minorHAnsi" w:cstheme="minorHAnsi"/>
          <w:iCs/>
          <w:sz w:val="23"/>
          <w:szCs w:val="23"/>
          <w:lang w:eastAsia="pl-PL"/>
        </w:rPr>
        <w:t>OPZ w punk</w:t>
      </w:r>
      <w:r w:rsidRPr="006E465D">
        <w:rPr>
          <w:rFonts w:asciiTheme="minorHAnsi" w:eastAsia="MS Mincho" w:hAnsiTheme="minorHAnsi" w:cstheme="minorHAnsi"/>
          <w:iCs/>
          <w:sz w:val="23"/>
          <w:szCs w:val="23"/>
          <w:lang w:eastAsia="pl-PL"/>
        </w:rPr>
        <w:t>tach</w:t>
      </w:r>
      <w:r w:rsidR="007216D8" w:rsidRPr="006E465D">
        <w:rPr>
          <w:rFonts w:asciiTheme="minorHAnsi" w:eastAsia="MS Mincho" w:hAnsiTheme="minorHAnsi" w:cstheme="minorHAnsi"/>
          <w:iCs/>
          <w:sz w:val="23"/>
          <w:szCs w:val="23"/>
          <w:lang w:eastAsia="pl-PL"/>
        </w:rPr>
        <w:t xml:space="preserve"> 2.11.3.1 i 2.12.1 </w:t>
      </w:r>
      <w:r w:rsidR="001A4722">
        <w:rPr>
          <w:rFonts w:asciiTheme="minorHAnsi" w:eastAsia="MS Mincho" w:hAnsiTheme="minorHAnsi" w:cstheme="minorHAnsi"/>
          <w:iCs/>
          <w:sz w:val="23"/>
          <w:szCs w:val="23"/>
          <w:lang w:eastAsia="pl-PL"/>
        </w:rPr>
        <w:t xml:space="preserve">(strona </w:t>
      </w:r>
      <w:r w:rsidR="00E12042">
        <w:rPr>
          <w:rFonts w:asciiTheme="minorHAnsi" w:eastAsia="MS Mincho" w:hAnsiTheme="minorHAnsi" w:cstheme="minorHAnsi"/>
          <w:iCs/>
          <w:sz w:val="23"/>
          <w:szCs w:val="23"/>
          <w:lang w:eastAsia="pl-PL"/>
        </w:rPr>
        <w:t>41</w:t>
      </w:r>
      <w:r w:rsidR="001A4722">
        <w:rPr>
          <w:rFonts w:asciiTheme="minorHAnsi" w:eastAsia="MS Mincho" w:hAnsiTheme="minorHAnsi" w:cstheme="minorHAnsi"/>
          <w:iCs/>
          <w:sz w:val="23"/>
          <w:szCs w:val="23"/>
          <w:lang w:eastAsia="pl-PL"/>
        </w:rPr>
        <w:t>,</w:t>
      </w:r>
      <w:r w:rsidR="00E12042">
        <w:rPr>
          <w:rFonts w:asciiTheme="minorHAnsi" w:eastAsia="MS Mincho" w:hAnsiTheme="minorHAnsi" w:cstheme="minorHAnsi"/>
          <w:iCs/>
          <w:sz w:val="23"/>
          <w:szCs w:val="23"/>
          <w:lang w:eastAsia="pl-PL"/>
        </w:rPr>
        <w:t xml:space="preserve"> 43</w:t>
      </w:r>
      <w:r w:rsidR="001A4722">
        <w:rPr>
          <w:rFonts w:asciiTheme="minorHAnsi" w:eastAsia="MS Mincho" w:hAnsiTheme="minorHAnsi" w:cstheme="minorHAnsi"/>
          <w:iCs/>
          <w:sz w:val="23"/>
          <w:szCs w:val="23"/>
          <w:lang w:eastAsia="pl-PL"/>
        </w:rPr>
        <w:t xml:space="preserve">), </w:t>
      </w:r>
      <w:r w:rsidR="007216D8" w:rsidRPr="006E465D">
        <w:rPr>
          <w:rFonts w:asciiTheme="minorHAnsi" w:eastAsia="MS Mincho" w:hAnsiTheme="minorHAnsi" w:cstheme="minorHAnsi"/>
          <w:iCs/>
          <w:sz w:val="23"/>
          <w:szCs w:val="23"/>
          <w:lang w:eastAsia="pl-PL"/>
        </w:rPr>
        <w:t>pozostaj</w:t>
      </w:r>
      <w:r w:rsidR="00E20F43" w:rsidRPr="006E465D">
        <w:rPr>
          <w:rFonts w:asciiTheme="minorHAnsi" w:eastAsia="MS Mincho" w:hAnsiTheme="minorHAnsi" w:cstheme="minorHAnsi"/>
          <w:iCs/>
          <w:sz w:val="23"/>
          <w:szCs w:val="23"/>
          <w:lang w:eastAsia="pl-PL"/>
        </w:rPr>
        <w:t>e</w:t>
      </w:r>
      <w:r w:rsidR="007216D8" w:rsidRPr="006E465D">
        <w:rPr>
          <w:rFonts w:asciiTheme="minorHAnsi" w:eastAsia="MS Mincho" w:hAnsiTheme="minorHAnsi" w:cstheme="minorHAnsi"/>
          <w:iCs/>
          <w:sz w:val="23"/>
          <w:szCs w:val="23"/>
          <w:lang w:eastAsia="pl-PL"/>
        </w:rPr>
        <w:t xml:space="preserve"> bez zmian.</w:t>
      </w:r>
    </w:p>
    <w:p w14:paraId="2DDAE4AF" w14:textId="77777777" w:rsidR="00E73EEE" w:rsidRPr="006E465D" w:rsidRDefault="00E73EEE" w:rsidP="00B90A42">
      <w:pPr>
        <w:suppressAutoHyphens w:val="0"/>
        <w:spacing w:after="0" w:line="240" w:lineRule="auto"/>
        <w:jc w:val="both"/>
        <w:rPr>
          <w:rFonts w:asciiTheme="minorHAnsi" w:hAnsiTheme="minorHAnsi" w:cstheme="minorHAnsi"/>
          <w:sz w:val="23"/>
          <w:szCs w:val="23"/>
          <w:lang w:eastAsia="en-US"/>
        </w:rPr>
      </w:pPr>
    </w:p>
    <w:p w14:paraId="2D851618" w14:textId="1F117B76" w:rsidR="00E73EEE" w:rsidRPr="006E465D" w:rsidRDefault="00E73EEE" w:rsidP="00145E10">
      <w:pPr>
        <w:suppressAutoHyphens w:val="0"/>
        <w:spacing w:after="0" w:line="240" w:lineRule="auto"/>
        <w:jc w:val="both"/>
        <w:rPr>
          <w:rFonts w:asciiTheme="minorHAnsi" w:hAnsiTheme="minorHAnsi" w:cstheme="minorHAnsi"/>
          <w:b/>
          <w:bCs/>
          <w:sz w:val="23"/>
          <w:szCs w:val="23"/>
          <w:lang w:eastAsia="en-US"/>
        </w:rPr>
      </w:pPr>
      <w:r w:rsidRPr="006E465D">
        <w:rPr>
          <w:rFonts w:asciiTheme="minorHAnsi" w:hAnsiTheme="minorHAnsi" w:cstheme="minorHAnsi"/>
          <w:b/>
          <w:bCs/>
          <w:sz w:val="23"/>
          <w:szCs w:val="23"/>
          <w:lang w:eastAsia="en-US"/>
        </w:rPr>
        <w:t>Pytanie Nr 5:</w:t>
      </w:r>
    </w:p>
    <w:p w14:paraId="2A17E616" w14:textId="6C71F6B1" w:rsidR="00D4595C" w:rsidRPr="006E465D" w:rsidRDefault="00D4595C" w:rsidP="00145E10">
      <w:pPr>
        <w:pStyle w:val="Akapitzlist"/>
        <w:numPr>
          <w:ilvl w:val="0"/>
          <w:numId w:val="12"/>
        </w:numPr>
        <w:suppressAutoHyphens w:val="0"/>
        <w:spacing w:after="0" w:line="240" w:lineRule="auto"/>
        <w:ind w:left="284" w:hanging="284"/>
        <w:jc w:val="both"/>
        <w:rPr>
          <w:rFonts w:asciiTheme="minorHAnsi" w:hAnsiTheme="minorHAnsi" w:cstheme="minorHAnsi"/>
          <w:sz w:val="23"/>
          <w:szCs w:val="23"/>
        </w:rPr>
      </w:pPr>
      <w:r w:rsidRPr="006E465D">
        <w:rPr>
          <w:rFonts w:asciiTheme="minorHAnsi" w:hAnsiTheme="minorHAnsi" w:cstheme="minorHAnsi"/>
          <w:sz w:val="23"/>
          <w:szCs w:val="23"/>
        </w:rPr>
        <w:lastRenderedPageBreak/>
        <w:t>Dot. Pkt 2 Wdrożenie Portalu Komunikacji online wraz z integracją z programami dziedzinowymi Ad. 2.1.7 i 3.1.10</w:t>
      </w:r>
    </w:p>
    <w:p w14:paraId="1AA7A2C1" w14:textId="3FE60CEE" w:rsidR="00D4595C" w:rsidRPr="004315E9" w:rsidRDefault="00D4595C"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Czy Zamawiający zrezygnuje z wymagania prezentowania nieruchomości własnej na mapie cyfrowej dla której właściciel opłaca podatek od nieruchomości? Właściciele nieruchomości raczej doskonale się orientują gdzie są położone i ta funkcjonalność jest zbędna a jej wykonanie kosztowne.</w:t>
      </w:r>
    </w:p>
    <w:p w14:paraId="65AD69D0" w14:textId="77777777" w:rsidR="00E73EEE" w:rsidRPr="006E465D" w:rsidRDefault="00E73EEE" w:rsidP="00145E10">
      <w:pPr>
        <w:suppressAutoHyphens w:val="0"/>
        <w:spacing w:after="0" w:line="240" w:lineRule="auto"/>
        <w:jc w:val="both"/>
        <w:rPr>
          <w:rFonts w:asciiTheme="minorHAnsi" w:hAnsiTheme="minorHAnsi" w:cstheme="minorHAnsi"/>
          <w:b/>
          <w:bCs/>
          <w:sz w:val="23"/>
          <w:szCs w:val="23"/>
        </w:rPr>
      </w:pPr>
      <w:r w:rsidRPr="006E465D">
        <w:rPr>
          <w:rFonts w:asciiTheme="minorHAnsi" w:hAnsiTheme="minorHAnsi" w:cstheme="minorHAnsi"/>
          <w:b/>
          <w:bCs/>
          <w:sz w:val="23"/>
          <w:szCs w:val="23"/>
        </w:rPr>
        <w:t>Odpowiedź Zamawiającego:</w:t>
      </w:r>
    </w:p>
    <w:p w14:paraId="30CE498F" w14:textId="4AC3D951" w:rsidR="009660CE" w:rsidRPr="006E465D" w:rsidRDefault="006E3691" w:rsidP="00145E10">
      <w:pPr>
        <w:suppressAutoHyphens w:val="0"/>
        <w:spacing w:after="0" w:line="240" w:lineRule="auto"/>
        <w:jc w:val="both"/>
        <w:rPr>
          <w:rFonts w:asciiTheme="minorHAnsi" w:hAnsiTheme="minorHAnsi" w:cstheme="minorHAnsi"/>
          <w:sz w:val="23"/>
          <w:szCs w:val="23"/>
        </w:rPr>
      </w:pPr>
      <w:bookmarkStart w:id="8" w:name="_Hlk108077316"/>
      <w:r w:rsidRPr="006E465D">
        <w:rPr>
          <w:rFonts w:asciiTheme="minorHAnsi" w:eastAsiaTheme="minorHAnsi" w:hAnsiTheme="minorHAnsi" w:cstheme="minorHAnsi"/>
          <w:sz w:val="23"/>
          <w:szCs w:val="23"/>
          <w:lang w:eastAsia="en-US"/>
        </w:rPr>
        <w:t>Zamawiający rezygnuje z funkcjonalności prezentacji nieruchomości której dotyczy podatek od nieruchomości.</w:t>
      </w:r>
      <w:r w:rsidR="002E7DB6" w:rsidRPr="006E465D">
        <w:rPr>
          <w:rFonts w:asciiTheme="minorHAnsi" w:eastAsiaTheme="minorHAnsi" w:hAnsiTheme="minorHAnsi" w:cstheme="minorHAnsi"/>
          <w:sz w:val="23"/>
          <w:szCs w:val="23"/>
          <w:lang w:eastAsia="en-US"/>
        </w:rPr>
        <w:t xml:space="preserve"> </w:t>
      </w:r>
      <w:r w:rsidRPr="006E465D">
        <w:rPr>
          <w:rFonts w:asciiTheme="minorHAnsi" w:hAnsiTheme="minorHAnsi" w:cstheme="minorHAnsi"/>
          <w:sz w:val="23"/>
          <w:szCs w:val="23"/>
        </w:rPr>
        <w:t>Zamawiający zmienia treść SWZ, tj. OPZ</w:t>
      </w:r>
      <w:r w:rsidR="009660CE" w:rsidRPr="006E465D">
        <w:rPr>
          <w:rFonts w:asciiTheme="minorHAnsi" w:hAnsiTheme="minorHAnsi" w:cstheme="minorHAnsi"/>
          <w:sz w:val="23"/>
          <w:szCs w:val="23"/>
        </w:rPr>
        <w:t>:</w:t>
      </w:r>
    </w:p>
    <w:p w14:paraId="5674DF4D" w14:textId="77777777" w:rsidR="00AE3819" w:rsidRPr="006E465D" w:rsidRDefault="00AE3819" w:rsidP="00145E10">
      <w:pPr>
        <w:suppressAutoHyphens w:val="0"/>
        <w:spacing w:after="0" w:line="240" w:lineRule="auto"/>
        <w:jc w:val="both"/>
        <w:rPr>
          <w:rFonts w:asciiTheme="minorHAnsi" w:eastAsiaTheme="minorHAnsi" w:hAnsiTheme="minorHAnsi" w:cstheme="minorHAnsi"/>
          <w:sz w:val="23"/>
          <w:szCs w:val="23"/>
          <w:lang w:eastAsia="en-US"/>
        </w:rPr>
      </w:pPr>
    </w:p>
    <w:p w14:paraId="2AAD0D4A" w14:textId="5F109260" w:rsidR="006E3691" w:rsidRPr="006E465D" w:rsidRDefault="009660CE" w:rsidP="00145E10">
      <w:pPr>
        <w:suppressAutoHyphens w:val="0"/>
        <w:spacing w:after="0" w:line="240" w:lineRule="auto"/>
        <w:jc w:val="both"/>
        <w:rPr>
          <w:rFonts w:asciiTheme="minorHAnsi" w:eastAsia="MS Mincho" w:hAnsiTheme="minorHAnsi" w:cstheme="minorHAnsi"/>
          <w:sz w:val="23"/>
          <w:szCs w:val="23"/>
          <w:lang w:eastAsia="pl-PL"/>
        </w:rPr>
      </w:pPr>
      <w:r w:rsidRPr="006E465D">
        <w:rPr>
          <w:rFonts w:asciiTheme="minorHAnsi" w:hAnsiTheme="minorHAnsi" w:cstheme="minorHAnsi"/>
          <w:sz w:val="23"/>
          <w:szCs w:val="23"/>
        </w:rPr>
        <w:t>1)</w:t>
      </w:r>
      <w:r w:rsidR="006E3691" w:rsidRPr="006E465D">
        <w:rPr>
          <w:rFonts w:asciiTheme="minorHAnsi" w:hAnsiTheme="minorHAnsi" w:cstheme="minorHAnsi"/>
          <w:sz w:val="23"/>
          <w:szCs w:val="23"/>
        </w:rPr>
        <w:t xml:space="preserve"> pkt 2.1.7 (strona 32), </w:t>
      </w:r>
      <w:bookmarkStart w:id="9" w:name="_Hlk108087193"/>
      <w:r w:rsidR="006E3691" w:rsidRPr="006E465D">
        <w:rPr>
          <w:rFonts w:asciiTheme="minorHAnsi" w:hAnsiTheme="minorHAnsi" w:cstheme="minorHAnsi"/>
          <w:sz w:val="23"/>
          <w:szCs w:val="23"/>
        </w:rPr>
        <w:t xml:space="preserve">poprzez </w:t>
      </w:r>
      <w:r w:rsidR="006E3691" w:rsidRPr="00210AA4">
        <w:rPr>
          <w:rFonts w:asciiTheme="minorHAnsi" w:hAnsiTheme="minorHAnsi" w:cstheme="minorHAnsi"/>
          <w:color w:val="FF0000"/>
          <w:sz w:val="23"/>
          <w:szCs w:val="23"/>
          <w:u w:val="single"/>
        </w:rPr>
        <w:t>wykreślenie</w:t>
      </w:r>
      <w:r w:rsidR="006E3691" w:rsidRPr="006E465D">
        <w:rPr>
          <w:rFonts w:asciiTheme="minorHAnsi" w:hAnsiTheme="minorHAnsi" w:cstheme="minorHAnsi"/>
          <w:sz w:val="23"/>
          <w:szCs w:val="23"/>
        </w:rPr>
        <w:t xml:space="preserve"> </w:t>
      </w:r>
      <w:r w:rsidR="00E82B52" w:rsidRPr="006E465D">
        <w:rPr>
          <w:rFonts w:asciiTheme="minorHAnsi" w:hAnsiTheme="minorHAnsi" w:cstheme="minorHAnsi"/>
          <w:sz w:val="23"/>
          <w:szCs w:val="23"/>
        </w:rPr>
        <w:t xml:space="preserve">drugiego </w:t>
      </w:r>
      <w:r w:rsidR="006E3691" w:rsidRPr="006E465D">
        <w:rPr>
          <w:rFonts w:asciiTheme="minorHAnsi" w:hAnsiTheme="minorHAnsi" w:cstheme="minorHAnsi"/>
          <w:sz w:val="23"/>
          <w:szCs w:val="23"/>
        </w:rPr>
        <w:t>zdania</w:t>
      </w:r>
      <w:bookmarkStart w:id="10" w:name="_Hlk108087250"/>
      <w:r w:rsidR="00E82B52" w:rsidRPr="006E465D">
        <w:rPr>
          <w:rFonts w:asciiTheme="minorHAnsi" w:hAnsiTheme="minorHAnsi" w:cstheme="minorHAnsi"/>
          <w:sz w:val="23"/>
          <w:szCs w:val="23"/>
        </w:rPr>
        <w:t xml:space="preserve">: </w:t>
      </w:r>
      <w:bookmarkEnd w:id="9"/>
      <w:bookmarkEnd w:id="10"/>
      <w:r w:rsidR="006E3691" w:rsidRPr="006E465D">
        <w:rPr>
          <w:rFonts w:asciiTheme="minorHAnsi" w:eastAsia="MS Mincho" w:hAnsiTheme="minorHAnsi" w:cstheme="minorHAnsi"/>
          <w:sz w:val="23"/>
          <w:szCs w:val="23"/>
          <w:lang w:eastAsia="pl-PL"/>
        </w:rPr>
        <w:t>System powinien umożliwiać wyświetlanie nieruchomości/działki, której dotyczy podatek od nieruchomości na mapie geograficznej</w:t>
      </w:r>
      <w:r w:rsidR="00E82B52" w:rsidRPr="006E465D">
        <w:rPr>
          <w:rFonts w:asciiTheme="minorHAnsi" w:eastAsia="MS Mincho" w:hAnsiTheme="minorHAnsi" w:cstheme="minorHAnsi"/>
          <w:sz w:val="23"/>
          <w:szCs w:val="23"/>
          <w:lang w:eastAsia="pl-PL"/>
        </w:rPr>
        <w:t>,</w:t>
      </w:r>
    </w:p>
    <w:p w14:paraId="490E44F3" w14:textId="77777777" w:rsidR="002E7DB6" w:rsidRPr="006E465D" w:rsidRDefault="002E7DB6" w:rsidP="00145E10">
      <w:pPr>
        <w:suppressAutoHyphens w:val="0"/>
        <w:spacing w:after="0" w:line="240" w:lineRule="auto"/>
        <w:jc w:val="both"/>
        <w:rPr>
          <w:rFonts w:asciiTheme="minorHAnsi" w:hAnsiTheme="minorHAnsi" w:cstheme="minorHAnsi"/>
          <w:sz w:val="23"/>
          <w:szCs w:val="23"/>
        </w:rPr>
      </w:pPr>
    </w:p>
    <w:p w14:paraId="64967145" w14:textId="7180388C" w:rsidR="002E7DB6" w:rsidRPr="006E465D" w:rsidRDefault="002E7DB6" w:rsidP="00145E10">
      <w:pPr>
        <w:spacing w:after="0" w:line="240" w:lineRule="auto"/>
        <w:jc w:val="both"/>
        <w:rPr>
          <w:rFonts w:asciiTheme="minorHAnsi" w:eastAsia="Times New Roman" w:hAnsiTheme="minorHAnsi" w:cstheme="minorHAnsi"/>
          <w:sz w:val="23"/>
          <w:szCs w:val="23"/>
        </w:rPr>
      </w:pPr>
      <w:r w:rsidRPr="006E465D">
        <w:rPr>
          <w:rFonts w:asciiTheme="minorHAnsi" w:hAnsiTheme="minorHAnsi" w:cstheme="minorHAnsi"/>
          <w:sz w:val="23"/>
          <w:szCs w:val="23"/>
        </w:rPr>
        <w:t xml:space="preserve">2) pkt 3.1.10 (strona 50), poprzez </w:t>
      </w:r>
      <w:r w:rsidRPr="00210AA4">
        <w:rPr>
          <w:rFonts w:asciiTheme="minorHAnsi" w:hAnsiTheme="minorHAnsi" w:cstheme="minorHAnsi"/>
          <w:color w:val="FF0000"/>
          <w:sz w:val="23"/>
          <w:szCs w:val="23"/>
          <w:u w:val="single"/>
        </w:rPr>
        <w:t>wykreślenie</w:t>
      </w:r>
      <w:r w:rsidRPr="006E465D">
        <w:rPr>
          <w:rFonts w:asciiTheme="minorHAnsi" w:hAnsiTheme="minorHAnsi" w:cstheme="minorHAnsi"/>
          <w:sz w:val="23"/>
          <w:szCs w:val="23"/>
        </w:rPr>
        <w:t xml:space="preserve"> treści całego punktu3.1.10</w:t>
      </w:r>
      <w:r w:rsidR="00A604D7" w:rsidRPr="006E465D">
        <w:rPr>
          <w:rFonts w:asciiTheme="minorHAnsi" w:eastAsia="Times New Roman" w:hAnsiTheme="minorHAnsi" w:cstheme="minorHAnsi"/>
          <w:sz w:val="23"/>
          <w:szCs w:val="23"/>
        </w:rPr>
        <w:t xml:space="preserve">: </w:t>
      </w:r>
      <w:r w:rsidRPr="006E465D">
        <w:rPr>
          <w:rFonts w:asciiTheme="minorHAnsi" w:eastAsia="MS Mincho" w:hAnsiTheme="minorHAnsi" w:cstheme="minorHAnsi"/>
          <w:sz w:val="23"/>
          <w:szCs w:val="23"/>
          <w:lang w:eastAsia="pl-PL"/>
        </w:rPr>
        <w:t>w zakresie zobowiązań dotyczących podatków od gruntów i nieruchomości, portal powinien umożliwiać wyświetlanie tych nieruchomości na mapie geograficznej</w:t>
      </w:r>
      <w:r w:rsidR="006D422B" w:rsidRPr="006E465D">
        <w:rPr>
          <w:rFonts w:asciiTheme="minorHAnsi" w:eastAsia="MS Mincho" w:hAnsiTheme="minorHAnsi" w:cstheme="minorHAnsi"/>
          <w:sz w:val="23"/>
          <w:szCs w:val="23"/>
          <w:lang w:eastAsia="pl-PL"/>
        </w:rPr>
        <w:t>.</w:t>
      </w:r>
    </w:p>
    <w:p w14:paraId="27C0CCDF" w14:textId="778AE026" w:rsidR="004D2D86" w:rsidRDefault="004D2D86"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W związku z powyższym Zamawiający zmienia treść SWZ, tj. OPZ, w sposób następujący:</w:t>
      </w:r>
    </w:p>
    <w:p w14:paraId="25C5FBE8" w14:textId="77777777" w:rsidR="004315E9" w:rsidRPr="006E465D" w:rsidRDefault="004315E9" w:rsidP="00145E10">
      <w:pPr>
        <w:suppressAutoHyphens w:val="0"/>
        <w:spacing w:after="0" w:line="240" w:lineRule="auto"/>
        <w:jc w:val="both"/>
        <w:rPr>
          <w:rFonts w:asciiTheme="minorHAnsi" w:hAnsiTheme="minorHAnsi" w:cstheme="minorHAnsi"/>
          <w:sz w:val="23"/>
          <w:szCs w:val="23"/>
        </w:rPr>
      </w:pPr>
    </w:p>
    <w:p w14:paraId="2A804C52" w14:textId="79AD6834" w:rsidR="004D2D86" w:rsidRPr="006E465D" w:rsidRDefault="004D2D86" w:rsidP="00145E10">
      <w:p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 xml:space="preserve">W pkt 2.1.7 </w:t>
      </w:r>
      <w:r w:rsidRPr="006E465D">
        <w:rPr>
          <w:rFonts w:asciiTheme="minorHAnsi" w:eastAsia="Times New Roman" w:hAnsiTheme="minorHAnsi" w:cstheme="minorHAnsi"/>
          <w:sz w:val="23"/>
          <w:szCs w:val="23"/>
        </w:rPr>
        <w:t xml:space="preserve">(strona 32), </w:t>
      </w:r>
      <w:r w:rsidRPr="006E465D">
        <w:rPr>
          <w:rFonts w:asciiTheme="minorHAnsi" w:eastAsia="MS Mincho" w:hAnsiTheme="minorHAnsi" w:cstheme="minorHAnsi"/>
          <w:sz w:val="23"/>
          <w:szCs w:val="23"/>
          <w:lang w:eastAsia="pl-PL"/>
        </w:rPr>
        <w:t>jest:</w:t>
      </w:r>
    </w:p>
    <w:p w14:paraId="0C837EB7" w14:textId="06A4FA37" w:rsidR="004D2D86" w:rsidRPr="006E465D" w:rsidRDefault="004D2D86" w:rsidP="00145E10">
      <w:p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 xml:space="preserve">Po wejściu na stronę portalu e-Urząd urzędu miejskiego, po potwierdzeniu swojej tożsamości za Węzła Krajowego, mieszkaniec/przedsiębiorca będzie mógł zapoznać́ się z danymi pobranymi w czasie rzeczywistym z systemów informatycznych urzędu (będzie to dotyczyło aplikacji pracujących w trybie serwerowym, gromadzących informacje w bazach danych). System powinien umożliwiać wyświetlanie nieruchomości/działki, której dotyczy podatek od nieruchomości na mapie geograficznej. </w:t>
      </w:r>
    </w:p>
    <w:p w14:paraId="021FB66C" w14:textId="77777777" w:rsidR="00AE3819" w:rsidRPr="006E465D" w:rsidRDefault="00AE3819" w:rsidP="00145E10">
      <w:pPr>
        <w:suppressAutoHyphens w:val="0"/>
        <w:spacing w:after="0" w:line="240" w:lineRule="auto"/>
        <w:jc w:val="both"/>
        <w:outlineLvl w:val="2"/>
        <w:rPr>
          <w:rFonts w:asciiTheme="minorHAnsi" w:eastAsia="MS Mincho" w:hAnsiTheme="minorHAnsi" w:cstheme="minorHAnsi"/>
          <w:sz w:val="23"/>
          <w:szCs w:val="23"/>
          <w:lang w:eastAsia="pl-PL"/>
        </w:rPr>
      </w:pPr>
    </w:p>
    <w:p w14:paraId="117F1687" w14:textId="15A607AE" w:rsidR="00E82B52" w:rsidRPr="006E465D" w:rsidRDefault="002A0ADA" w:rsidP="00145E10">
      <w:p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 xml:space="preserve">W pkt 2.1.7 </w:t>
      </w:r>
      <w:r w:rsidRPr="006E465D">
        <w:rPr>
          <w:rFonts w:asciiTheme="minorHAnsi" w:eastAsia="Times New Roman" w:hAnsiTheme="minorHAnsi" w:cstheme="minorHAnsi"/>
          <w:sz w:val="23"/>
          <w:szCs w:val="23"/>
        </w:rPr>
        <w:t xml:space="preserve">(strona 32), </w:t>
      </w:r>
      <w:r w:rsidR="004D2D86" w:rsidRPr="006E465D">
        <w:rPr>
          <w:rFonts w:asciiTheme="minorHAnsi" w:eastAsia="MS Mincho" w:hAnsiTheme="minorHAnsi" w:cstheme="minorHAnsi"/>
          <w:sz w:val="23"/>
          <w:szCs w:val="23"/>
          <w:u w:val="single"/>
          <w:lang w:eastAsia="pl-PL"/>
        </w:rPr>
        <w:t>powinno być</w:t>
      </w:r>
      <w:r w:rsidR="004D2D86" w:rsidRPr="006E465D">
        <w:rPr>
          <w:rFonts w:asciiTheme="minorHAnsi" w:eastAsia="MS Mincho" w:hAnsiTheme="minorHAnsi" w:cstheme="minorHAnsi"/>
          <w:sz w:val="23"/>
          <w:szCs w:val="23"/>
          <w:lang w:eastAsia="pl-PL"/>
        </w:rPr>
        <w:t>:</w:t>
      </w:r>
    </w:p>
    <w:p w14:paraId="2F852FB6" w14:textId="58E310F6" w:rsidR="00E73EEE" w:rsidRPr="006E465D" w:rsidRDefault="00E82B52" w:rsidP="00145E10">
      <w:pPr>
        <w:suppressAutoHyphens w:val="0"/>
        <w:spacing w:after="0" w:line="240" w:lineRule="auto"/>
        <w:jc w:val="both"/>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Po wejściu na stronę portalu e-Urząd urzędu miejskiego, po potwierdzeniu swojej tożsamości za Węzła Krajowego, mieszkaniec/przedsiębiorca będzie mógł zapoznać́ się z danymi pobranymi w czasie rzeczywistym z systemów informatycznych urzędu (będzie to dotyczyło aplikacji pracujących w trybie serwerowym, gromadzących informacje w bazach danych)</w:t>
      </w:r>
      <w:r w:rsidR="002A0ADA" w:rsidRPr="006E465D">
        <w:rPr>
          <w:rFonts w:asciiTheme="minorHAnsi" w:eastAsia="MS Mincho" w:hAnsiTheme="minorHAnsi" w:cstheme="minorHAnsi"/>
          <w:sz w:val="23"/>
          <w:szCs w:val="23"/>
          <w:lang w:eastAsia="pl-PL"/>
        </w:rPr>
        <w:t>.</w:t>
      </w:r>
    </w:p>
    <w:p w14:paraId="01919B27" w14:textId="49F9CCEE" w:rsidR="009660CE" w:rsidRPr="006E465D" w:rsidRDefault="009660CE" w:rsidP="00145E10">
      <w:pPr>
        <w:suppressAutoHyphens w:val="0"/>
        <w:spacing w:after="0" w:line="240" w:lineRule="auto"/>
        <w:jc w:val="both"/>
        <w:rPr>
          <w:rFonts w:asciiTheme="minorHAnsi" w:eastAsia="MS Mincho" w:hAnsiTheme="minorHAnsi" w:cstheme="minorHAnsi"/>
          <w:sz w:val="23"/>
          <w:szCs w:val="23"/>
          <w:lang w:eastAsia="pl-PL"/>
        </w:rPr>
      </w:pPr>
    </w:p>
    <w:p w14:paraId="0AFA0457" w14:textId="4B0C3B29" w:rsidR="002A0ADA" w:rsidRPr="006E465D" w:rsidRDefault="002A0ADA" w:rsidP="00145E10">
      <w:p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 xml:space="preserve">W pkt 3.1.10 </w:t>
      </w:r>
      <w:r w:rsidRPr="006E465D">
        <w:rPr>
          <w:rFonts w:asciiTheme="minorHAnsi" w:eastAsia="Times New Roman" w:hAnsiTheme="minorHAnsi" w:cstheme="minorHAnsi"/>
          <w:sz w:val="23"/>
          <w:szCs w:val="23"/>
        </w:rPr>
        <w:t xml:space="preserve">(strona 50), </w:t>
      </w:r>
      <w:r w:rsidRPr="006E465D">
        <w:rPr>
          <w:rFonts w:asciiTheme="minorHAnsi" w:eastAsia="MS Mincho" w:hAnsiTheme="minorHAnsi" w:cstheme="minorHAnsi"/>
          <w:sz w:val="23"/>
          <w:szCs w:val="23"/>
          <w:lang w:eastAsia="pl-PL"/>
        </w:rPr>
        <w:t>jest:</w:t>
      </w:r>
    </w:p>
    <w:p w14:paraId="0F969209" w14:textId="1D816BC4" w:rsidR="00B14761" w:rsidRPr="006E465D" w:rsidRDefault="00B14761" w:rsidP="00145E10">
      <w:pPr>
        <w:numPr>
          <w:ilvl w:val="2"/>
          <w:numId w:val="0"/>
        </w:num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 xml:space="preserve">w zakresie zobowiązań dotyczących podatków od gruntów i nieruchomości, portal powinien umożliwiać wyświetlanie tych nieruchomości na mapie geograficznej. </w:t>
      </w:r>
    </w:p>
    <w:p w14:paraId="0910089C" w14:textId="77777777" w:rsidR="00AE3819" w:rsidRPr="006E465D" w:rsidRDefault="00AE3819" w:rsidP="00145E10">
      <w:pPr>
        <w:numPr>
          <w:ilvl w:val="2"/>
          <w:numId w:val="0"/>
        </w:numPr>
        <w:suppressAutoHyphens w:val="0"/>
        <w:spacing w:after="0" w:line="240" w:lineRule="auto"/>
        <w:jc w:val="both"/>
        <w:outlineLvl w:val="2"/>
        <w:rPr>
          <w:rFonts w:asciiTheme="minorHAnsi" w:eastAsia="MS Mincho" w:hAnsiTheme="minorHAnsi" w:cstheme="minorHAnsi"/>
          <w:sz w:val="23"/>
          <w:szCs w:val="23"/>
          <w:lang w:eastAsia="pl-PL"/>
        </w:rPr>
      </w:pPr>
    </w:p>
    <w:p w14:paraId="680410F9" w14:textId="0E1C166D" w:rsidR="009660CE" w:rsidRPr="006E465D" w:rsidRDefault="002A0ADA" w:rsidP="00145E10">
      <w:p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 xml:space="preserve">W pkt 3.1.10 </w:t>
      </w:r>
      <w:r w:rsidRPr="006E465D">
        <w:rPr>
          <w:rFonts w:asciiTheme="minorHAnsi" w:eastAsia="Times New Roman" w:hAnsiTheme="minorHAnsi" w:cstheme="minorHAnsi"/>
          <w:sz w:val="23"/>
          <w:szCs w:val="23"/>
        </w:rPr>
        <w:t xml:space="preserve">(strona 50), </w:t>
      </w:r>
      <w:r w:rsidR="009660CE" w:rsidRPr="006E465D">
        <w:rPr>
          <w:rFonts w:asciiTheme="minorHAnsi" w:eastAsia="MS Mincho" w:hAnsiTheme="minorHAnsi" w:cstheme="minorHAnsi"/>
          <w:sz w:val="23"/>
          <w:szCs w:val="23"/>
          <w:u w:val="single"/>
          <w:lang w:eastAsia="pl-PL"/>
        </w:rPr>
        <w:t>powinno być</w:t>
      </w:r>
      <w:r w:rsidR="009660CE" w:rsidRPr="006E465D">
        <w:rPr>
          <w:rFonts w:asciiTheme="minorHAnsi" w:eastAsia="MS Mincho" w:hAnsiTheme="minorHAnsi" w:cstheme="minorHAnsi"/>
          <w:sz w:val="23"/>
          <w:szCs w:val="23"/>
          <w:lang w:eastAsia="pl-PL"/>
        </w:rPr>
        <w:t>:</w:t>
      </w:r>
    </w:p>
    <w:p w14:paraId="0F37B549" w14:textId="67608730" w:rsidR="009660CE" w:rsidRPr="00346E3F" w:rsidRDefault="001C4BCC" w:rsidP="00145E10">
      <w:pPr>
        <w:suppressAutoHyphens w:val="0"/>
        <w:spacing w:after="0" w:line="240" w:lineRule="auto"/>
        <w:jc w:val="both"/>
        <w:rPr>
          <w:rFonts w:asciiTheme="minorHAnsi" w:eastAsia="MS Mincho" w:hAnsiTheme="minorHAnsi" w:cstheme="minorHAnsi"/>
          <w:color w:val="FF0000"/>
          <w:sz w:val="23"/>
          <w:szCs w:val="23"/>
          <w:lang w:eastAsia="pl-PL"/>
        </w:rPr>
      </w:pPr>
      <w:r w:rsidRPr="00346E3F">
        <w:rPr>
          <w:rFonts w:asciiTheme="minorHAnsi" w:eastAsia="MS Mincho" w:hAnsiTheme="minorHAnsi" w:cstheme="minorHAnsi"/>
          <w:color w:val="FF0000"/>
          <w:sz w:val="23"/>
          <w:szCs w:val="23"/>
          <w:lang w:eastAsia="pl-PL"/>
        </w:rPr>
        <w:t>Wy</w:t>
      </w:r>
      <w:r w:rsidR="009E4048" w:rsidRPr="00346E3F">
        <w:rPr>
          <w:rFonts w:asciiTheme="minorHAnsi" w:eastAsia="MS Mincho" w:hAnsiTheme="minorHAnsi" w:cstheme="minorHAnsi"/>
          <w:color w:val="FF0000"/>
          <w:sz w:val="23"/>
          <w:szCs w:val="23"/>
          <w:lang w:eastAsia="pl-PL"/>
        </w:rPr>
        <w:t>kreślony – nie dotyczy.</w:t>
      </w:r>
    </w:p>
    <w:bookmarkEnd w:id="8"/>
    <w:p w14:paraId="06E1440E" w14:textId="77777777" w:rsidR="00E82B52" w:rsidRPr="006E465D" w:rsidRDefault="00E82B52" w:rsidP="00145E10">
      <w:pPr>
        <w:suppressAutoHyphens w:val="0"/>
        <w:spacing w:after="0" w:line="240" w:lineRule="auto"/>
        <w:jc w:val="both"/>
        <w:rPr>
          <w:rFonts w:asciiTheme="minorHAnsi" w:hAnsiTheme="minorHAnsi" w:cstheme="minorHAnsi"/>
          <w:sz w:val="23"/>
          <w:szCs w:val="23"/>
          <w:lang w:eastAsia="en-US"/>
        </w:rPr>
      </w:pPr>
    </w:p>
    <w:p w14:paraId="6FA4FD97" w14:textId="2B9B2DDE" w:rsidR="00736447" w:rsidRPr="006E465D" w:rsidRDefault="00E73EEE" w:rsidP="00145E10">
      <w:pPr>
        <w:suppressAutoHyphens w:val="0"/>
        <w:spacing w:after="0" w:line="240" w:lineRule="auto"/>
        <w:jc w:val="both"/>
        <w:rPr>
          <w:rFonts w:asciiTheme="minorHAnsi" w:hAnsiTheme="minorHAnsi" w:cstheme="minorHAnsi"/>
          <w:b/>
          <w:bCs/>
          <w:sz w:val="23"/>
          <w:szCs w:val="23"/>
          <w:lang w:eastAsia="en-US"/>
        </w:rPr>
      </w:pPr>
      <w:r w:rsidRPr="006E465D">
        <w:rPr>
          <w:rFonts w:asciiTheme="minorHAnsi" w:hAnsiTheme="minorHAnsi" w:cstheme="minorHAnsi"/>
          <w:b/>
          <w:bCs/>
          <w:sz w:val="23"/>
          <w:szCs w:val="23"/>
          <w:lang w:eastAsia="en-US"/>
        </w:rPr>
        <w:t>Pytanie Nr 6:</w:t>
      </w:r>
    </w:p>
    <w:p w14:paraId="48082C02" w14:textId="5B48ECBF" w:rsidR="00736447" w:rsidRPr="006E465D" w:rsidRDefault="00736447" w:rsidP="00145E10">
      <w:pPr>
        <w:pStyle w:val="Akapitzlist"/>
        <w:numPr>
          <w:ilvl w:val="0"/>
          <w:numId w:val="12"/>
        </w:numPr>
        <w:suppressAutoHyphens w:val="0"/>
        <w:spacing w:after="0" w:line="240" w:lineRule="auto"/>
        <w:ind w:left="284" w:hanging="284"/>
        <w:jc w:val="both"/>
        <w:rPr>
          <w:rFonts w:asciiTheme="minorHAnsi" w:hAnsiTheme="minorHAnsi" w:cstheme="minorHAnsi"/>
          <w:sz w:val="23"/>
          <w:szCs w:val="23"/>
        </w:rPr>
      </w:pPr>
      <w:r w:rsidRPr="006E465D">
        <w:rPr>
          <w:rFonts w:asciiTheme="minorHAnsi" w:hAnsiTheme="minorHAnsi" w:cstheme="minorHAnsi"/>
          <w:sz w:val="23"/>
          <w:szCs w:val="23"/>
        </w:rPr>
        <w:t>Dot. Pkt 2 Wdrożenie Portalu Komunikacji online wraz z integracją z programami dziedzinowymi Ad. 2.1.13</w:t>
      </w:r>
    </w:p>
    <w:p w14:paraId="6E152E6F" w14:textId="731A7475" w:rsidR="00736447" w:rsidRPr="006E465D" w:rsidRDefault="00736447"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Czy rozwiązanie skrzynki podawczej (ESP) powinno być wbudowane w oferowany Portal?</w:t>
      </w:r>
    </w:p>
    <w:p w14:paraId="1119A7F9" w14:textId="77777777" w:rsidR="00E73EEE" w:rsidRPr="006E465D" w:rsidRDefault="00E73EEE" w:rsidP="00145E10">
      <w:pPr>
        <w:suppressAutoHyphens w:val="0"/>
        <w:spacing w:after="0" w:line="240" w:lineRule="auto"/>
        <w:jc w:val="both"/>
        <w:rPr>
          <w:rFonts w:asciiTheme="minorHAnsi" w:hAnsiTheme="minorHAnsi" w:cstheme="minorHAnsi"/>
          <w:b/>
          <w:bCs/>
          <w:sz w:val="23"/>
          <w:szCs w:val="23"/>
        </w:rPr>
      </w:pPr>
      <w:r w:rsidRPr="006E465D">
        <w:rPr>
          <w:rFonts w:asciiTheme="minorHAnsi" w:hAnsiTheme="minorHAnsi" w:cstheme="minorHAnsi"/>
          <w:b/>
          <w:bCs/>
          <w:sz w:val="23"/>
          <w:szCs w:val="23"/>
        </w:rPr>
        <w:t>Odpowiedź Zamawiającego:</w:t>
      </w:r>
    </w:p>
    <w:p w14:paraId="2D32C4D6" w14:textId="5B3BF7FA" w:rsidR="007D124C" w:rsidRPr="006E465D" w:rsidRDefault="007D124C" w:rsidP="00145E10">
      <w:pPr>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 xml:space="preserve">Tak. </w:t>
      </w:r>
      <w:r w:rsidR="007A2A62" w:rsidRPr="006E465D">
        <w:rPr>
          <w:rFonts w:asciiTheme="minorHAnsi" w:hAnsiTheme="minorHAnsi" w:cstheme="minorHAnsi"/>
          <w:sz w:val="23"/>
          <w:szCs w:val="23"/>
        </w:rPr>
        <w:t>Zamawiający wymaga</w:t>
      </w:r>
      <w:r w:rsidRPr="006E465D">
        <w:rPr>
          <w:rFonts w:asciiTheme="minorHAnsi" w:hAnsiTheme="minorHAnsi" w:cstheme="minorHAnsi"/>
          <w:sz w:val="23"/>
          <w:szCs w:val="23"/>
        </w:rPr>
        <w:t xml:space="preserve"> </w:t>
      </w:r>
      <w:r w:rsidR="007A2A62" w:rsidRPr="006E465D">
        <w:rPr>
          <w:rFonts w:asciiTheme="minorHAnsi" w:hAnsiTheme="minorHAnsi" w:cstheme="minorHAnsi"/>
          <w:sz w:val="23"/>
          <w:szCs w:val="23"/>
        </w:rPr>
        <w:t>rozwiązanie skrzynki podawczej (ESP) powinno być wbudowane w oferowany Portal.</w:t>
      </w:r>
    </w:p>
    <w:p w14:paraId="25837B25" w14:textId="56DBB493" w:rsidR="00494A5D" w:rsidRPr="006E465D" w:rsidRDefault="00494A5D" w:rsidP="00145E10">
      <w:pPr>
        <w:spacing w:after="0" w:line="240" w:lineRule="auto"/>
        <w:jc w:val="both"/>
        <w:rPr>
          <w:rFonts w:asciiTheme="minorHAnsi" w:eastAsia="Times New Roman" w:hAnsiTheme="minorHAnsi" w:cstheme="minorHAnsi"/>
          <w:sz w:val="23"/>
          <w:szCs w:val="23"/>
        </w:rPr>
      </w:pPr>
      <w:r w:rsidRPr="006E465D">
        <w:rPr>
          <w:rFonts w:asciiTheme="minorHAnsi" w:eastAsia="Times New Roman" w:hAnsiTheme="minorHAnsi" w:cstheme="minorHAnsi"/>
          <w:sz w:val="23"/>
          <w:szCs w:val="23"/>
        </w:rPr>
        <w:t xml:space="preserve">Zamawiający zmienia treść SWZ, tj. OPZ pkt 2.1.13 (strona 32), poprzez </w:t>
      </w:r>
      <w:r w:rsidRPr="00210AA4">
        <w:rPr>
          <w:rFonts w:asciiTheme="minorHAnsi" w:eastAsia="Times New Roman" w:hAnsiTheme="minorHAnsi" w:cstheme="minorHAnsi"/>
          <w:color w:val="FF0000"/>
          <w:sz w:val="23"/>
          <w:szCs w:val="23"/>
          <w:u w:val="single"/>
        </w:rPr>
        <w:t>dodanie</w:t>
      </w:r>
      <w:r w:rsidRPr="006E465D">
        <w:rPr>
          <w:rFonts w:asciiTheme="minorHAnsi" w:eastAsia="Times New Roman" w:hAnsiTheme="minorHAnsi" w:cstheme="minorHAnsi"/>
          <w:sz w:val="23"/>
          <w:szCs w:val="23"/>
        </w:rPr>
        <w:t xml:space="preserve"> </w:t>
      </w:r>
      <w:r w:rsidR="00210AA4">
        <w:rPr>
          <w:rFonts w:asciiTheme="minorHAnsi" w:eastAsia="Times New Roman" w:hAnsiTheme="minorHAnsi" w:cstheme="minorHAnsi"/>
          <w:sz w:val="23"/>
          <w:szCs w:val="23"/>
        </w:rPr>
        <w:t>treści</w:t>
      </w:r>
      <w:r w:rsidRPr="006E465D">
        <w:rPr>
          <w:rFonts w:asciiTheme="minorHAnsi" w:eastAsia="Times New Roman" w:hAnsiTheme="minorHAnsi" w:cstheme="minorHAnsi"/>
          <w:sz w:val="23"/>
          <w:szCs w:val="23"/>
        </w:rPr>
        <w:t>:</w:t>
      </w:r>
    </w:p>
    <w:p w14:paraId="26A510D5" w14:textId="29F8F23B" w:rsidR="00494A5D" w:rsidRPr="006E465D" w:rsidRDefault="00494A5D" w:rsidP="00145E10">
      <w:pPr>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Zamawiający wymaga rozwiązanie skrzynki podawczej (ESP) powinno być wbudowane w oferowany Portal.</w:t>
      </w:r>
    </w:p>
    <w:p w14:paraId="56134EA6" w14:textId="2E2947C6" w:rsidR="007D124C" w:rsidRDefault="007D124C"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W związku z powyższym Zamawiający zmienia treść SWZ, tj. OPZ, w sposób następujący:</w:t>
      </w:r>
    </w:p>
    <w:p w14:paraId="00B34994" w14:textId="77777777" w:rsidR="00DE73F7" w:rsidRPr="006E465D" w:rsidRDefault="00DE73F7" w:rsidP="00145E10">
      <w:pPr>
        <w:suppressAutoHyphens w:val="0"/>
        <w:spacing w:after="0" w:line="240" w:lineRule="auto"/>
        <w:jc w:val="both"/>
        <w:rPr>
          <w:rFonts w:asciiTheme="minorHAnsi" w:hAnsiTheme="minorHAnsi" w:cstheme="minorHAnsi"/>
          <w:sz w:val="23"/>
          <w:szCs w:val="23"/>
        </w:rPr>
      </w:pPr>
    </w:p>
    <w:p w14:paraId="3DBD2161" w14:textId="5C892371" w:rsidR="007D124C" w:rsidRPr="006E465D" w:rsidRDefault="007D124C" w:rsidP="00145E10">
      <w:pPr>
        <w:suppressAutoHyphens w:val="0"/>
        <w:spacing w:after="0" w:line="240" w:lineRule="auto"/>
        <w:jc w:val="both"/>
        <w:outlineLvl w:val="2"/>
        <w:rPr>
          <w:rFonts w:asciiTheme="minorHAnsi" w:eastAsia="MS Mincho" w:hAnsiTheme="minorHAnsi" w:cstheme="minorHAnsi"/>
          <w:sz w:val="23"/>
          <w:szCs w:val="23"/>
          <w:lang w:eastAsia="pl-PL"/>
        </w:rPr>
      </w:pPr>
      <w:bookmarkStart w:id="11" w:name="_Hlk108086382"/>
      <w:r w:rsidRPr="006E465D">
        <w:rPr>
          <w:rFonts w:asciiTheme="minorHAnsi" w:eastAsia="MS Mincho" w:hAnsiTheme="minorHAnsi" w:cstheme="minorHAnsi"/>
          <w:sz w:val="23"/>
          <w:szCs w:val="23"/>
          <w:lang w:eastAsia="pl-PL"/>
        </w:rPr>
        <w:lastRenderedPageBreak/>
        <w:t xml:space="preserve">W pkt 2.1.13 </w:t>
      </w:r>
      <w:r w:rsidRPr="006E465D">
        <w:rPr>
          <w:rFonts w:asciiTheme="minorHAnsi" w:eastAsia="Times New Roman" w:hAnsiTheme="minorHAnsi" w:cstheme="minorHAnsi"/>
          <w:sz w:val="23"/>
          <w:szCs w:val="23"/>
        </w:rPr>
        <w:t xml:space="preserve">(strona 32), </w:t>
      </w:r>
      <w:bookmarkEnd w:id="11"/>
      <w:r w:rsidRPr="006E465D">
        <w:rPr>
          <w:rFonts w:asciiTheme="minorHAnsi" w:eastAsia="MS Mincho" w:hAnsiTheme="minorHAnsi" w:cstheme="minorHAnsi"/>
          <w:sz w:val="23"/>
          <w:szCs w:val="23"/>
          <w:lang w:eastAsia="pl-PL"/>
        </w:rPr>
        <w:t>jest:</w:t>
      </w:r>
    </w:p>
    <w:p w14:paraId="1421A043" w14:textId="1EF04212" w:rsidR="007D124C" w:rsidRDefault="007D124C" w:rsidP="00145E10">
      <w:pPr>
        <w:numPr>
          <w:ilvl w:val="2"/>
          <w:numId w:val="0"/>
        </w:num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 xml:space="preserve">System musi być zintegrowany z Elektroniczną Skrzynką Podawczą, umożliwiać za jej pośrednictwem wysyłanie i odbieranie dokumentów elektronicznych. </w:t>
      </w:r>
    </w:p>
    <w:p w14:paraId="02236437" w14:textId="77777777" w:rsidR="00C57974" w:rsidRPr="006E465D" w:rsidRDefault="00C57974" w:rsidP="00145E10">
      <w:pPr>
        <w:numPr>
          <w:ilvl w:val="2"/>
          <w:numId w:val="0"/>
        </w:numPr>
        <w:suppressAutoHyphens w:val="0"/>
        <w:spacing w:after="0" w:line="240" w:lineRule="auto"/>
        <w:jc w:val="both"/>
        <w:outlineLvl w:val="2"/>
        <w:rPr>
          <w:rFonts w:asciiTheme="minorHAnsi" w:eastAsia="MS Mincho" w:hAnsiTheme="minorHAnsi" w:cstheme="minorHAnsi"/>
          <w:sz w:val="23"/>
          <w:szCs w:val="23"/>
          <w:lang w:eastAsia="pl-PL"/>
        </w:rPr>
      </w:pPr>
    </w:p>
    <w:p w14:paraId="56B02247" w14:textId="55E41F6D" w:rsidR="007D124C" w:rsidRPr="006E465D" w:rsidRDefault="007D124C" w:rsidP="00145E10">
      <w:p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 xml:space="preserve">W pkt 2.1.13 </w:t>
      </w:r>
      <w:r w:rsidRPr="006E465D">
        <w:rPr>
          <w:rFonts w:asciiTheme="minorHAnsi" w:eastAsia="Times New Roman" w:hAnsiTheme="minorHAnsi" w:cstheme="minorHAnsi"/>
          <w:sz w:val="23"/>
          <w:szCs w:val="23"/>
        </w:rPr>
        <w:t xml:space="preserve">(strona 32), </w:t>
      </w:r>
      <w:r w:rsidRPr="006E465D">
        <w:rPr>
          <w:rFonts w:asciiTheme="minorHAnsi" w:eastAsia="MS Mincho" w:hAnsiTheme="minorHAnsi" w:cstheme="minorHAnsi"/>
          <w:sz w:val="23"/>
          <w:szCs w:val="23"/>
          <w:u w:val="single"/>
          <w:lang w:eastAsia="pl-PL"/>
        </w:rPr>
        <w:t>powinno być</w:t>
      </w:r>
      <w:r w:rsidRPr="006E465D">
        <w:rPr>
          <w:rFonts w:asciiTheme="minorHAnsi" w:eastAsia="MS Mincho" w:hAnsiTheme="minorHAnsi" w:cstheme="minorHAnsi"/>
          <w:sz w:val="23"/>
          <w:szCs w:val="23"/>
          <w:lang w:eastAsia="pl-PL"/>
        </w:rPr>
        <w:t>:</w:t>
      </w:r>
    </w:p>
    <w:p w14:paraId="446228E8" w14:textId="71906539" w:rsidR="007D124C" w:rsidRPr="006E465D" w:rsidRDefault="007D124C" w:rsidP="00145E10">
      <w:pPr>
        <w:numPr>
          <w:ilvl w:val="2"/>
          <w:numId w:val="0"/>
        </w:num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System musi być zintegrowany</w:t>
      </w:r>
      <w:r w:rsidR="00EE3996" w:rsidRPr="006E465D">
        <w:rPr>
          <w:rFonts w:asciiTheme="minorHAnsi" w:eastAsia="MS Mincho" w:hAnsiTheme="minorHAnsi" w:cstheme="minorHAnsi"/>
          <w:sz w:val="23"/>
          <w:szCs w:val="23"/>
          <w:lang w:eastAsia="pl-PL"/>
        </w:rPr>
        <w:t xml:space="preserve"> </w:t>
      </w:r>
      <w:r w:rsidRPr="006E465D">
        <w:rPr>
          <w:rFonts w:asciiTheme="minorHAnsi" w:eastAsia="MS Mincho" w:hAnsiTheme="minorHAnsi" w:cstheme="minorHAnsi"/>
          <w:sz w:val="23"/>
          <w:szCs w:val="23"/>
          <w:lang w:eastAsia="pl-PL"/>
        </w:rPr>
        <w:t xml:space="preserve">z Elektroniczną Skrzynką Podawczą, umożliwiać za jej pośrednictwem wysyłanie i odbieranie dokumentów elektronicznych. </w:t>
      </w:r>
    </w:p>
    <w:p w14:paraId="677D8990" w14:textId="0B3D9E07" w:rsidR="007D124C" w:rsidRPr="004E42EB" w:rsidRDefault="007D124C" w:rsidP="00145E10">
      <w:pPr>
        <w:spacing w:after="0" w:line="240" w:lineRule="auto"/>
        <w:jc w:val="both"/>
        <w:rPr>
          <w:rFonts w:asciiTheme="minorHAnsi" w:hAnsiTheme="minorHAnsi" w:cstheme="minorHAnsi"/>
          <w:color w:val="FF0000"/>
          <w:sz w:val="23"/>
          <w:szCs w:val="23"/>
        </w:rPr>
      </w:pPr>
      <w:r w:rsidRPr="004E42EB">
        <w:rPr>
          <w:rFonts w:asciiTheme="minorHAnsi" w:hAnsiTheme="minorHAnsi" w:cstheme="minorHAnsi"/>
          <w:color w:val="FF0000"/>
          <w:sz w:val="23"/>
          <w:szCs w:val="23"/>
        </w:rPr>
        <w:t>Zamawiający wymaga rozwiązanie skrzynki podawczej (ESP) powinno być wbudowane w oferowany Portal.</w:t>
      </w:r>
    </w:p>
    <w:p w14:paraId="43EB2611" w14:textId="77777777" w:rsidR="00B5170C" w:rsidRPr="006E465D" w:rsidRDefault="00B5170C" w:rsidP="00145E10">
      <w:pPr>
        <w:suppressAutoHyphens w:val="0"/>
        <w:spacing w:after="0" w:line="240" w:lineRule="auto"/>
        <w:jc w:val="both"/>
        <w:rPr>
          <w:rFonts w:asciiTheme="minorHAnsi" w:hAnsiTheme="minorHAnsi" w:cstheme="minorHAnsi"/>
          <w:sz w:val="23"/>
          <w:szCs w:val="23"/>
          <w:lang w:eastAsia="en-US"/>
        </w:rPr>
      </w:pPr>
    </w:p>
    <w:p w14:paraId="1C162713" w14:textId="4B8820DC" w:rsidR="00E73EEE" w:rsidRPr="006E465D" w:rsidRDefault="00E73EEE" w:rsidP="00145E10">
      <w:pPr>
        <w:suppressAutoHyphens w:val="0"/>
        <w:spacing w:after="0" w:line="240" w:lineRule="auto"/>
        <w:jc w:val="both"/>
        <w:rPr>
          <w:rFonts w:asciiTheme="minorHAnsi" w:hAnsiTheme="minorHAnsi" w:cstheme="minorHAnsi"/>
          <w:b/>
          <w:bCs/>
          <w:sz w:val="23"/>
          <w:szCs w:val="23"/>
          <w:lang w:eastAsia="en-US"/>
        </w:rPr>
      </w:pPr>
      <w:r w:rsidRPr="006E465D">
        <w:rPr>
          <w:rFonts w:asciiTheme="minorHAnsi" w:hAnsiTheme="minorHAnsi" w:cstheme="minorHAnsi"/>
          <w:b/>
          <w:bCs/>
          <w:sz w:val="23"/>
          <w:szCs w:val="23"/>
          <w:lang w:eastAsia="en-US"/>
        </w:rPr>
        <w:t>Pytanie Nr 7:</w:t>
      </w:r>
    </w:p>
    <w:p w14:paraId="2C6EE561" w14:textId="539F7FEF" w:rsidR="00DC0AF5" w:rsidRPr="006E465D" w:rsidRDefault="00DC0AF5" w:rsidP="00145E10">
      <w:pPr>
        <w:pStyle w:val="Akapitzlist"/>
        <w:numPr>
          <w:ilvl w:val="0"/>
          <w:numId w:val="12"/>
        </w:numPr>
        <w:suppressAutoHyphens w:val="0"/>
        <w:spacing w:after="0" w:line="240" w:lineRule="auto"/>
        <w:ind w:left="284" w:hanging="284"/>
        <w:jc w:val="both"/>
        <w:rPr>
          <w:rFonts w:asciiTheme="minorHAnsi" w:hAnsiTheme="minorHAnsi" w:cstheme="minorHAnsi"/>
          <w:sz w:val="23"/>
          <w:szCs w:val="23"/>
        </w:rPr>
      </w:pPr>
      <w:r w:rsidRPr="006E465D">
        <w:rPr>
          <w:rFonts w:asciiTheme="minorHAnsi" w:hAnsiTheme="minorHAnsi" w:cstheme="minorHAnsi"/>
          <w:sz w:val="23"/>
          <w:szCs w:val="23"/>
        </w:rPr>
        <w:t>Dot. Pkt 2 Wdrożenie Portalu Komunikacji online wraz z integracją z programami dziedzinowymi Ad. 2.2.1</w:t>
      </w:r>
    </w:p>
    <w:p w14:paraId="400D9AEE" w14:textId="40617A27" w:rsidR="00DC0AF5" w:rsidRPr="006E465D" w:rsidRDefault="00DC0AF5"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Czy Zamawiający dopuszcza możliwość dodawania własnych treści, linków (w tym do e-usług zewnętrznych) w sposób samodzielny zamiast włączania ich lub wyłączania z listy gotowych modułów?</w:t>
      </w:r>
    </w:p>
    <w:p w14:paraId="18E5BC53" w14:textId="77777777" w:rsidR="00E73EEE" w:rsidRPr="006E465D" w:rsidRDefault="00E73EEE" w:rsidP="00145E10">
      <w:pPr>
        <w:suppressAutoHyphens w:val="0"/>
        <w:spacing w:after="0" w:line="240" w:lineRule="auto"/>
        <w:jc w:val="both"/>
        <w:rPr>
          <w:rFonts w:asciiTheme="minorHAnsi" w:hAnsiTheme="minorHAnsi" w:cstheme="minorHAnsi"/>
          <w:b/>
          <w:bCs/>
          <w:sz w:val="23"/>
          <w:szCs w:val="23"/>
        </w:rPr>
      </w:pPr>
      <w:r w:rsidRPr="006E465D">
        <w:rPr>
          <w:rFonts w:asciiTheme="minorHAnsi" w:hAnsiTheme="minorHAnsi" w:cstheme="minorHAnsi"/>
          <w:b/>
          <w:bCs/>
          <w:sz w:val="23"/>
          <w:szCs w:val="23"/>
        </w:rPr>
        <w:t>Odpowiedź Zamawiającego:</w:t>
      </w:r>
    </w:p>
    <w:p w14:paraId="6FEAD1AF" w14:textId="4080C884" w:rsidR="00A97D1F" w:rsidRPr="006E465D" w:rsidRDefault="00315D54" w:rsidP="00145E10">
      <w:pPr>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Tak.</w:t>
      </w:r>
      <w:r w:rsidR="00A97D1F" w:rsidRPr="006E465D">
        <w:rPr>
          <w:rFonts w:asciiTheme="minorHAnsi" w:hAnsiTheme="minorHAnsi" w:cstheme="minorHAnsi"/>
          <w:sz w:val="23"/>
          <w:szCs w:val="23"/>
        </w:rPr>
        <w:t xml:space="preserve"> Zamawiający dopuszcza możliwość dodawania własnych treści, linków w sposób samodzielny.</w:t>
      </w:r>
    </w:p>
    <w:p w14:paraId="70D1A001" w14:textId="3BF88B3D" w:rsidR="00494A5D" w:rsidRPr="006E465D" w:rsidRDefault="00494A5D" w:rsidP="00145E10">
      <w:pPr>
        <w:spacing w:after="0" w:line="240" w:lineRule="auto"/>
        <w:jc w:val="both"/>
        <w:rPr>
          <w:rFonts w:asciiTheme="minorHAnsi" w:eastAsia="Times New Roman" w:hAnsiTheme="minorHAnsi" w:cstheme="minorHAnsi"/>
          <w:sz w:val="23"/>
          <w:szCs w:val="23"/>
        </w:rPr>
      </w:pPr>
      <w:r w:rsidRPr="006E465D">
        <w:rPr>
          <w:rFonts w:asciiTheme="minorHAnsi" w:eastAsia="Times New Roman" w:hAnsiTheme="minorHAnsi" w:cstheme="minorHAnsi"/>
          <w:sz w:val="23"/>
          <w:szCs w:val="23"/>
        </w:rPr>
        <w:t xml:space="preserve">Zamawiający zmienia treść SWZ, tj. OPZ pkt 2.2.1 (strona 33), poprzez </w:t>
      </w:r>
      <w:r w:rsidRPr="00210AA4">
        <w:rPr>
          <w:rFonts w:asciiTheme="minorHAnsi" w:eastAsia="Times New Roman" w:hAnsiTheme="minorHAnsi" w:cstheme="minorHAnsi"/>
          <w:color w:val="FF0000"/>
          <w:sz w:val="23"/>
          <w:szCs w:val="23"/>
          <w:u w:val="single"/>
        </w:rPr>
        <w:t>dodanie</w:t>
      </w:r>
      <w:r w:rsidRPr="00060BF9">
        <w:rPr>
          <w:rFonts w:asciiTheme="minorHAnsi" w:eastAsia="Times New Roman" w:hAnsiTheme="minorHAnsi" w:cstheme="minorHAnsi"/>
          <w:sz w:val="23"/>
          <w:szCs w:val="23"/>
        </w:rPr>
        <w:t xml:space="preserve"> zdania:</w:t>
      </w:r>
      <w:r w:rsidR="0034662A" w:rsidRPr="006E465D">
        <w:rPr>
          <w:rFonts w:asciiTheme="minorHAnsi" w:eastAsia="Times New Roman" w:hAnsiTheme="minorHAnsi" w:cstheme="minorHAnsi"/>
          <w:sz w:val="23"/>
          <w:szCs w:val="23"/>
        </w:rPr>
        <w:t xml:space="preserve"> </w:t>
      </w:r>
      <w:r w:rsidRPr="006E465D">
        <w:rPr>
          <w:rFonts w:asciiTheme="minorHAnsi" w:hAnsiTheme="minorHAnsi" w:cstheme="minorHAnsi"/>
          <w:sz w:val="23"/>
          <w:szCs w:val="23"/>
        </w:rPr>
        <w:t>Zamawiający dopuszcza możliwość dodawania własnych treści, linków w sposób samodzielny.</w:t>
      </w:r>
    </w:p>
    <w:p w14:paraId="1BE9B5A9" w14:textId="77777777" w:rsidR="00A97D1F" w:rsidRPr="006E465D" w:rsidRDefault="00A97D1F" w:rsidP="00145E10">
      <w:pPr>
        <w:spacing w:after="0" w:line="240" w:lineRule="auto"/>
        <w:jc w:val="both"/>
        <w:rPr>
          <w:rFonts w:asciiTheme="minorHAnsi" w:hAnsiTheme="minorHAnsi" w:cstheme="minorHAnsi"/>
          <w:sz w:val="23"/>
          <w:szCs w:val="23"/>
        </w:rPr>
      </w:pPr>
    </w:p>
    <w:p w14:paraId="5929195A" w14:textId="76980906" w:rsidR="00315D54" w:rsidRPr="006E465D" w:rsidRDefault="00315D54"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W związku z powyższym Zamawiający zmienia treść SWZ, tj. OPZ, w sposób następujący:</w:t>
      </w:r>
    </w:p>
    <w:p w14:paraId="419F29BC" w14:textId="77777777" w:rsidR="00EE3996" w:rsidRPr="006E465D" w:rsidRDefault="00EE3996" w:rsidP="00145E10">
      <w:pPr>
        <w:suppressAutoHyphens w:val="0"/>
        <w:spacing w:after="0" w:line="240" w:lineRule="auto"/>
        <w:jc w:val="both"/>
        <w:rPr>
          <w:rFonts w:asciiTheme="minorHAnsi" w:hAnsiTheme="minorHAnsi" w:cstheme="minorHAnsi"/>
          <w:sz w:val="23"/>
          <w:szCs w:val="23"/>
        </w:rPr>
      </w:pPr>
    </w:p>
    <w:p w14:paraId="18BE78B9" w14:textId="26E1B62E" w:rsidR="00315D54" w:rsidRPr="006E465D" w:rsidRDefault="00315D54" w:rsidP="00145E10">
      <w:p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W pkt 2.</w:t>
      </w:r>
      <w:r w:rsidR="00A97D1F" w:rsidRPr="006E465D">
        <w:rPr>
          <w:rFonts w:asciiTheme="minorHAnsi" w:eastAsia="MS Mincho" w:hAnsiTheme="minorHAnsi" w:cstheme="minorHAnsi"/>
          <w:sz w:val="23"/>
          <w:szCs w:val="23"/>
          <w:lang w:eastAsia="pl-PL"/>
        </w:rPr>
        <w:t>2</w:t>
      </w:r>
      <w:r w:rsidRPr="006E465D">
        <w:rPr>
          <w:rFonts w:asciiTheme="minorHAnsi" w:eastAsia="MS Mincho" w:hAnsiTheme="minorHAnsi" w:cstheme="minorHAnsi"/>
          <w:sz w:val="23"/>
          <w:szCs w:val="23"/>
          <w:lang w:eastAsia="pl-PL"/>
        </w:rPr>
        <w:t xml:space="preserve">.1 </w:t>
      </w:r>
      <w:r w:rsidRPr="006E465D">
        <w:rPr>
          <w:rFonts w:asciiTheme="minorHAnsi" w:eastAsia="Times New Roman" w:hAnsiTheme="minorHAnsi" w:cstheme="minorHAnsi"/>
          <w:sz w:val="23"/>
          <w:szCs w:val="23"/>
        </w:rPr>
        <w:t>(strona 3</w:t>
      </w:r>
      <w:r w:rsidR="009021FE" w:rsidRPr="006E465D">
        <w:rPr>
          <w:rFonts w:asciiTheme="minorHAnsi" w:eastAsia="Times New Roman" w:hAnsiTheme="minorHAnsi" w:cstheme="minorHAnsi"/>
          <w:sz w:val="23"/>
          <w:szCs w:val="23"/>
        </w:rPr>
        <w:t>3</w:t>
      </w:r>
      <w:r w:rsidRPr="006E465D">
        <w:rPr>
          <w:rFonts w:asciiTheme="minorHAnsi" w:eastAsia="Times New Roman" w:hAnsiTheme="minorHAnsi" w:cstheme="minorHAnsi"/>
          <w:sz w:val="23"/>
          <w:szCs w:val="23"/>
        </w:rPr>
        <w:t xml:space="preserve">), </w:t>
      </w:r>
      <w:r w:rsidRPr="006E465D">
        <w:rPr>
          <w:rFonts w:asciiTheme="minorHAnsi" w:eastAsia="MS Mincho" w:hAnsiTheme="minorHAnsi" w:cstheme="minorHAnsi"/>
          <w:sz w:val="23"/>
          <w:szCs w:val="23"/>
          <w:lang w:eastAsia="pl-PL"/>
        </w:rPr>
        <w:t>jest:</w:t>
      </w:r>
    </w:p>
    <w:p w14:paraId="3134941D" w14:textId="77777777" w:rsidR="009021FE" w:rsidRPr="006E465D" w:rsidRDefault="009021FE" w:rsidP="00145E10">
      <w:pPr>
        <w:numPr>
          <w:ilvl w:val="2"/>
          <w:numId w:val="0"/>
        </w:num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Portal e-Urząd musi umożliwić zarządzenie poszczególnymi linkami w menu głównym, takimi jak płatności, szczegóły podatków, w zakresie wyłączania i wyłączania (dostępności i niedostępności)</w:t>
      </w:r>
    </w:p>
    <w:p w14:paraId="3C16D0C9" w14:textId="77777777" w:rsidR="009021FE" w:rsidRPr="006E465D" w:rsidRDefault="009021FE" w:rsidP="00145E10">
      <w:pPr>
        <w:suppressAutoHyphens w:val="0"/>
        <w:spacing w:after="0" w:line="240" w:lineRule="auto"/>
        <w:jc w:val="both"/>
        <w:outlineLvl w:val="2"/>
        <w:rPr>
          <w:rFonts w:asciiTheme="minorHAnsi" w:eastAsia="MS Mincho" w:hAnsiTheme="minorHAnsi" w:cstheme="minorHAnsi"/>
          <w:sz w:val="23"/>
          <w:szCs w:val="23"/>
          <w:lang w:eastAsia="pl-PL"/>
        </w:rPr>
      </w:pPr>
    </w:p>
    <w:p w14:paraId="115AED33" w14:textId="7F120499" w:rsidR="00315D54" w:rsidRPr="006E465D" w:rsidRDefault="009021FE" w:rsidP="00145E10">
      <w:p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 xml:space="preserve">W pkt 2.2.1 </w:t>
      </w:r>
      <w:r w:rsidRPr="006E465D">
        <w:rPr>
          <w:rFonts w:asciiTheme="minorHAnsi" w:eastAsia="Times New Roman" w:hAnsiTheme="minorHAnsi" w:cstheme="minorHAnsi"/>
          <w:sz w:val="23"/>
          <w:szCs w:val="23"/>
        </w:rPr>
        <w:t>(strona 33)</w:t>
      </w:r>
      <w:r w:rsidR="00315D54" w:rsidRPr="006E465D">
        <w:rPr>
          <w:rFonts w:asciiTheme="minorHAnsi" w:eastAsia="Times New Roman" w:hAnsiTheme="minorHAnsi" w:cstheme="minorHAnsi"/>
          <w:sz w:val="23"/>
          <w:szCs w:val="23"/>
        </w:rPr>
        <w:t xml:space="preserve">, </w:t>
      </w:r>
      <w:r w:rsidR="00315D54" w:rsidRPr="006E465D">
        <w:rPr>
          <w:rFonts w:asciiTheme="minorHAnsi" w:eastAsia="MS Mincho" w:hAnsiTheme="minorHAnsi" w:cstheme="minorHAnsi"/>
          <w:sz w:val="23"/>
          <w:szCs w:val="23"/>
          <w:u w:val="single"/>
          <w:lang w:eastAsia="pl-PL"/>
        </w:rPr>
        <w:t>powinno być</w:t>
      </w:r>
      <w:r w:rsidR="00315D54" w:rsidRPr="006E465D">
        <w:rPr>
          <w:rFonts w:asciiTheme="minorHAnsi" w:eastAsia="MS Mincho" w:hAnsiTheme="minorHAnsi" w:cstheme="minorHAnsi"/>
          <w:sz w:val="23"/>
          <w:szCs w:val="23"/>
          <w:lang w:eastAsia="pl-PL"/>
        </w:rPr>
        <w:t>:</w:t>
      </w:r>
    </w:p>
    <w:p w14:paraId="7AE31648" w14:textId="5BCB69AF" w:rsidR="009021FE" w:rsidRPr="006E465D" w:rsidRDefault="009021FE" w:rsidP="00145E10">
      <w:pPr>
        <w:numPr>
          <w:ilvl w:val="2"/>
          <w:numId w:val="0"/>
        </w:num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Portal e-Urząd musi umożliwić zarządzenie poszczególnymi linkami w menu głównym, takimi jak płatności, szczegóły podatków, w zakresie wyłączania i wyłączania (dostępności i niedostępności).</w:t>
      </w:r>
    </w:p>
    <w:p w14:paraId="25A24860" w14:textId="5DBF50A2" w:rsidR="00494A5D" w:rsidRPr="008850C4" w:rsidRDefault="00494A5D" w:rsidP="00145E10">
      <w:pPr>
        <w:numPr>
          <w:ilvl w:val="2"/>
          <w:numId w:val="0"/>
        </w:numPr>
        <w:suppressAutoHyphens w:val="0"/>
        <w:spacing w:after="0" w:line="240" w:lineRule="auto"/>
        <w:ind w:left="720" w:hanging="720"/>
        <w:jc w:val="both"/>
        <w:outlineLvl w:val="2"/>
        <w:rPr>
          <w:rFonts w:asciiTheme="minorHAnsi" w:eastAsia="MS Mincho" w:hAnsiTheme="minorHAnsi" w:cstheme="minorHAnsi"/>
          <w:color w:val="FF0000"/>
          <w:sz w:val="23"/>
          <w:szCs w:val="23"/>
          <w:lang w:eastAsia="pl-PL"/>
        </w:rPr>
      </w:pPr>
      <w:r w:rsidRPr="008850C4">
        <w:rPr>
          <w:rFonts w:asciiTheme="minorHAnsi" w:hAnsiTheme="minorHAnsi" w:cstheme="minorHAnsi"/>
          <w:color w:val="FF0000"/>
          <w:sz w:val="23"/>
          <w:szCs w:val="23"/>
        </w:rPr>
        <w:t>Zamawiający dopuszcza możliwość dodawania własnych treści, linków w sposób samodzielny.</w:t>
      </w:r>
    </w:p>
    <w:p w14:paraId="4ABE923E" w14:textId="77777777" w:rsidR="00E73EEE" w:rsidRPr="006E465D" w:rsidRDefault="00E73EEE" w:rsidP="00145E10">
      <w:pPr>
        <w:suppressAutoHyphens w:val="0"/>
        <w:spacing w:after="0" w:line="240" w:lineRule="auto"/>
        <w:jc w:val="both"/>
        <w:rPr>
          <w:rFonts w:asciiTheme="minorHAnsi" w:hAnsiTheme="minorHAnsi" w:cstheme="minorHAnsi"/>
          <w:sz w:val="23"/>
          <w:szCs w:val="23"/>
          <w:lang w:eastAsia="en-US"/>
        </w:rPr>
      </w:pPr>
    </w:p>
    <w:p w14:paraId="55C8B307" w14:textId="1210E332" w:rsidR="00F85637" w:rsidRPr="006E465D" w:rsidRDefault="00E73EEE" w:rsidP="00145E10">
      <w:pPr>
        <w:suppressAutoHyphens w:val="0"/>
        <w:spacing w:after="0" w:line="240" w:lineRule="auto"/>
        <w:jc w:val="both"/>
        <w:rPr>
          <w:rFonts w:asciiTheme="minorHAnsi" w:hAnsiTheme="minorHAnsi" w:cstheme="minorHAnsi"/>
          <w:b/>
          <w:bCs/>
          <w:sz w:val="23"/>
          <w:szCs w:val="23"/>
          <w:lang w:eastAsia="en-US"/>
        </w:rPr>
      </w:pPr>
      <w:r w:rsidRPr="006E465D">
        <w:rPr>
          <w:rFonts w:asciiTheme="minorHAnsi" w:hAnsiTheme="minorHAnsi" w:cstheme="minorHAnsi"/>
          <w:b/>
          <w:bCs/>
          <w:sz w:val="23"/>
          <w:szCs w:val="23"/>
          <w:lang w:eastAsia="en-US"/>
        </w:rPr>
        <w:t>Pytanie Nr 8:</w:t>
      </w:r>
    </w:p>
    <w:p w14:paraId="162AADBB" w14:textId="705F9933" w:rsidR="00F85637" w:rsidRPr="006E465D" w:rsidRDefault="00F85637" w:rsidP="00145E10">
      <w:pPr>
        <w:pStyle w:val="Akapitzlist"/>
        <w:numPr>
          <w:ilvl w:val="0"/>
          <w:numId w:val="12"/>
        </w:numPr>
        <w:suppressAutoHyphens w:val="0"/>
        <w:spacing w:after="0" w:line="240" w:lineRule="auto"/>
        <w:ind w:left="284" w:hanging="284"/>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Dot. Pkt 2 Wdrożenie Portalu Komunikacji online wraz z integracją z programami dziedzinowymi Ad. 2.2.2</w:t>
      </w:r>
    </w:p>
    <w:p w14:paraId="5BE9BC49" w14:textId="7C8CE132" w:rsidR="00E73EEE" w:rsidRPr="006E465D" w:rsidRDefault="00F85637"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Prosimy o wykreślenie wymagania, ponieważ za treści komunikatów systemowych odpowiadać może tylko i wyłącznie twórca oprogramowania. Tylko on znając kod źródłowy aplikacji, przechwytując wyjątki, przewidując błędy jakie mogą wystąpić jest w stanie w sposób rzeczywisty i właściwy odzwierciedlić jest w treści komunikatu. Treści tych nie powinien zmieniać administrator nie posiadając wiedzy o budowie systemu, bo mogą w konsekwencji i wprowadzać w błąd użytkowników jak i utrudnić ustalenie przyczyn błędu w komunikacji z helpdeskiem wykonawcy/producenta systemu.</w:t>
      </w:r>
    </w:p>
    <w:p w14:paraId="30E92F16" w14:textId="77777777" w:rsidR="00E73EEE" w:rsidRPr="006E465D" w:rsidRDefault="00E73EEE" w:rsidP="00145E10">
      <w:pPr>
        <w:suppressAutoHyphens w:val="0"/>
        <w:spacing w:after="0" w:line="240" w:lineRule="auto"/>
        <w:jc w:val="both"/>
        <w:rPr>
          <w:rFonts w:asciiTheme="minorHAnsi" w:hAnsiTheme="minorHAnsi" w:cstheme="minorHAnsi"/>
          <w:b/>
          <w:bCs/>
          <w:sz w:val="23"/>
          <w:szCs w:val="23"/>
        </w:rPr>
      </w:pPr>
      <w:r w:rsidRPr="006E465D">
        <w:rPr>
          <w:rFonts w:asciiTheme="minorHAnsi" w:hAnsiTheme="minorHAnsi" w:cstheme="minorHAnsi"/>
          <w:b/>
          <w:bCs/>
          <w:sz w:val="23"/>
          <w:szCs w:val="23"/>
        </w:rPr>
        <w:t>Odpowiedź Zamawiającego:</w:t>
      </w:r>
    </w:p>
    <w:p w14:paraId="1C603FFE" w14:textId="399DB4DD" w:rsidR="00AB0166" w:rsidRDefault="008A55A3" w:rsidP="00145E10">
      <w:pPr>
        <w:suppressAutoHyphens w:val="0"/>
        <w:spacing w:after="0" w:line="240" w:lineRule="auto"/>
        <w:jc w:val="both"/>
        <w:rPr>
          <w:rFonts w:asciiTheme="minorHAnsi" w:hAnsiTheme="minorHAnsi" w:cstheme="minorHAnsi"/>
          <w:sz w:val="23"/>
          <w:szCs w:val="23"/>
        </w:rPr>
      </w:pPr>
      <w:r w:rsidRPr="006E465D">
        <w:rPr>
          <w:rFonts w:asciiTheme="minorHAnsi" w:eastAsiaTheme="minorHAnsi" w:hAnsiTheme="minorHAnsi" w:cstheme="minorHAnsi"/>
          <w:sz w:val="23"/>
          <w:szCs w:val="23"/>
          <w:lang w:eastAsia="en-US"/>
        </w:rPr>
        <w:t xml:space="preserve">Zamawiający rezygnuje z </w:t>
      </w:r>
      <w:r w:rsidR="00C93D37" w:rsidRPr="006E465D">
        <w:rPr>
          <w:rFonts w:asciiTheme="minorHAnsi" w:eastAsiaTheme="minorHAnsi" w:hAnsiTheme="minorHAnsi" w:cstheme="minorHAnsi"/>
          <w:sz w:val="23"/>
          <w:szCs w:val="23"/>
          <w:lang w:eastAsia="en-US"/>
        </w:rPr>
        <w:t xml:space="preserve">wymogu. </w:t>
      </w:r>
      <w:r w:rsidRPr="006E465D">
        <w:rPr>
          <w:rFonts w:asciiTheme="minorHAnsi" w:hAnsiTheme="minorHAnsi" w:cstheme="minorHAnsi"/>
          <w:sz w:val="23"/>
          <w:szCs w:val="23"/>
        </w:rPr>
        <w:t>Zamawiający zmienia treść SWZ, tj. OPZ pkt 2.</w:t>
      </w:r>
      <w:r w:rsidR="00C93D37" w:rsidRPr="006E465D">
        <w:rPr>
          <w:rFonts w:asciiTheme="minorHAnsi" w:hAnsiTheme="minorHAnsi" w:cstheme="minorHAnsi"/>
          <w:sz w:val="23"/>
          <w:szCs w:val="23"/>
        </w:rPr>
        <w:t>2</w:t>
      </w:r>
      <w:r w:rsidRPr="006E465D">
        <w:rPr>
          <w:rFonts w:asciiTheme="minorHAnsi" w:hAnsiTheme="minorHAnsi" w:cstheme="minorHAnsi"/>
          <w:sz w:val="23"/>
          <w:szCs w:val="23"/>
        </w:rPr>
        <w:t>.</w:t>
      </w:r>
      <w:r w:rsidR="00C93D37" w:rsidRPr="006E465D">
        <w:rPr>
          <w:rFonts w:asciiTheme="minorHAnsi" w:hAnsiTheme="minorHAnsi" w:cstheme="minorHAnsi"/>
          <w:sz w:val="23"/>
          <w:szCs w:val="23"/>
        </w:rPr>
        <w:t>2</w:t>
      </w:r>
      <w:r w:rsidRPr="006E465D">
        <w:rPr>
          <w:rFonts w:asciiTheme="minorHAnsi" w:hAnsiTheme="minorHAnsi" w:cstheme="minorHAnsi"/>
          <w:sz w:val="23"/>
          <w:szCs w:val="23"/>
        </w:rPr>
        <w:t xml:space="preserve"> (strona 3</w:t>
      </w:r>
      <w:r w:rsidR="000849B4" w:rsidRPr="006E465D">
        <w:rPr>
          <w:rFonts w:asciiTheme="minorHAnsi" w:hAnsiTheme="minorHAnsi" w:cstheme="minorHAnsi"/>
          <w:sz w:val="23"/>
          <w:szCs w:val="23"/>
        </w:rPr>
        <w:t>4</w:t>
      </w:r>
      <w:r w:rsidRPr="006E465D">
        <w:rPr>
          <w:rFonts w:asciiTheme="minorHAnsi" w:hAnsiTheme="minorHAnsi" w:cstheme="minorHAnsi"/>
          <w:sz w:val="23"/>
          <w:szCs w:val="23"/>
        </w:rPr>
        <w:t xml:space="preserve">), poprzez </w:t>
      </w:r>
      <w:r w:rsidRPr="001C5980">
        <w:rPr>
          <w:rFonts w:asciiTheme="minorHAnsi" w:hAnsiTheme="minorHAnsi" w:cstheme="minorHAnsi"/>
          <w:sz w:val="23"/>
          <w:szCs w:val="23"/>
          <w:u w:val="single"/>
        </w:rPr>
        <w:t>wykreślenie</w:t>
      </w:r>
      <w:r w:rsidRPr="006E465D">
        <w:rPr>
          <w:rFonts w:asciiTheme="minorHAnsi" w:hAnsiTheme="minorHAnsi" w:cstheme="minorHAnsi"/>
          <w:sz w:val="23"/>
          <w:szCs w:val="23"/>
        </w:rPr>
        <w:t xml:space="preserve"> </w:t>
      </w:r>
      <w:r w:rsidR="00AB0166" w:rsidRPr="006E465D">
        <w:rPr>
          <w:rFonts w:asciiTheme="minorHAnsi" w:hAnsiTheme="minorHAnsi" w:cstheme="minorHAnsi"/>
          <w:sz w:val="23"/>
          <w:szCs w:val="23"/>
        </w:rPr>
        <w:t xml:space="preserve">pkt </w:t>
      </w:r>
      <w:bookmarkStart w:id="12" w:name="_Hlk108088552"/>
      <w:r w:rsidR="00AB0166" w:rsidRPr="006E465D">
        <w:rPr>
          <w:rFonts w:asciiTheme="minorHAnsi" w:hAnsiTheme="minorHAnsi" w:cstheme="minorHAnsi"/>
          <w:sz w:val="23"/>
          <w:szCs w:val="23"/>
        </w:rPr>
        <w:t xml:space="preserve">2.2.2 </w:t>
      </w:r>
      <w:bookmarkEnd w:id="12"/>
      <w:r w:rsidR="00AB0166" w:rsidRPr="006E465D">
        <w:rPr>
          <w:rFonts w:asciiTheme="minorHAnsi" w:hAnsiTheme="minorHAnsi" w:cstheme="minorHAnsi"/>
          <w:sz w:val="23"/>
          <w:szCs w:val="23"/>
        </w:rPr>
        <w:t>i 2.2.2.1 i 2.2.2. i  2.2.2.3 (strona</w:t>
      </w:r>
      <w:r w:rsidR="00775398">
        <w:rPr>
          <w:rFonts w:asciiTheme="minorHAnsi" w:hAnsiTheme="minorHAnsi" w:cstheme="minorHAnsi"/>
          <w:sz w:val="23"/>
          <w:szCs w:val="23"/>
        </w:rPr>
        <w:t xml:space="preserve"> </w:t>
      </w:r>
      <w:r w:rsidR="00AB0166" w:rsidRPr="006E465D">
        <w:rPr>
          <w:rFonts w:asciiTheme="minorHAnsi" w:hAnsiTheme="minorHAnsi" w:cstheme="minorHAnsi"/>
          <w:sz w:val="23"/>
          <w:szCs w:val="23"/>
        </w:rPr>
        <w:t>34).</w:t>
      </w:r>
    </w:p>
    <w:p w14:paraId="73D2B9D2" w14:textId="77777777" w:rsidR="004315E9" w:rsidRPr="006E465D" w:rsidRDefault="004315E9" w:rsidP="00145E10">
      <w:pPr>
        <w:suppressAutoHyphens w:val="0"/>
        <w:spacing w:after="0" w:line="240" w:lineRule="auto"/>
        <w:jc w:val="both"/>
        <w:rPr>
          <w:rFonts w:asciiTheme="minorHAnsi" w:hAnsiTheme="minorHAnsi" w:cstheme="minorHAnsi"/>
          <w:sz w:val="23"/>
          <w:szCs w:val="23"/>
        </w:rPr>
      </w:pPr>
    </w:p>
    <w:p w14:paraId="519F9CE2" w14:textId="43A83080" w:rsidR="00AB0166" w:rsidRPr="006E465D" w:rsidRDefault="00AB0166"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W związku z powyższym Zamawiający zmienia treść SWZ, tj. OPZ, w sposób następujący:</w:t>
      </w:r>
    </w:p>
    <w:p w14:paraId="265989B9" w14:textId="77777777" w:rsidR="009C305C" w:rsidRPr="006E465D" w:rsidRDefault="009C305C" w:rsidP="00145E10">
      <w:pPr>
        <w:suppressAutoHyphens w:val="0"/>
        <w:spacing w:after="0" w:line="240" w:lineRule="auto"/>
        <w:jc w:val="both"/>
        <w:rPr>
          <w:rFonts w:asciiTheme="minorHAnsi" w:hAnsiTheme="minorHAnsi" w:cstheme="minorHAnsi"/>
          <w:sz w:val="23"/>
          <w:szCs w:val="23"/>
        </w:rPr>
      </w:pPr>
    </w:p>
    <w:p w14:paraId="2F1B9E96" w14:textId="02556FD9" w:rsidR="00AB0166" w:rsidRPr="006E465D" w:rsidRDefault="00AB0166" w:rsidP="00145E10">
      <w:p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 xml:space="preserve">W pkt </w:t>
      </w:r>
      <w:r w:rsidRPr="006E465D">
        <w:rPr>
          <w:rFonts w:asciiTheme="minorHAnsi" w:hAnsiTheme="minorHAnsi" w:cstheme="minorHAnsi"/>
          <w:sz w:val="23"/>
          <w:szCs w:val="23"/>
        </w:rPr>
        <w:t>2.2.2 i 2.2.2.1 i 2.2.2. i  2.2.2.3 ( strona 34), jest</w:t>
      </w:r>
      <w:r w:rsidR="00662214" w:rsidRPr="006E465D">
        <w:rPr>
          <w:rFonts w:asciiTheme="minorHAnsi" w:hAnsiTheme="minorHAnsi" w:cstheme="minorHAnsi"/>
          <w:sz w:val="23"/>
          <w:szCs w:val="23"/>
        </w:rPr>
        <w:t>:</w:t>
      </w:r>
    </w:p>
    <w:p w14:paraId="31038E29" w14:textId="2CE8BD19" w:rsidR="00AB0166" w:rsidRPr="006E465D" w:rsidRDefault="00AB0166" w:rsidP="00145E10">
      <w:pPr>
        <w:numPr>
          <w:ilvl w:val="2"/>
          <w:numId w:val="0"/>
        </w:numPr>
        <w:suppressAutoHyphens w:val="0"/>
        <w:spacing w:after="0" w:line="240" w:lineRule="auto"/>
        <w:ind w:left="720" w:hanging="720"/>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2.2.2</w:t>
      </w:r>
      <w:r w:rsidR="00EE3996" w:rsidRPr="006E465D">
        <w:rPr>
          <w:rFonts w:asciiTheme="minorHAnsi" w:eastAsia="MS Mincho" w:hAnsiTheme="minorHAnsi" w:cstheme="minorHAnsi"/>
          <w:sz w:val="23"/>
          <w:szCs w:val="23"/>
          <w:lang w:eastAsia="pl-PL"/>
        </w:rPr>
        <w:t xml:space="preserve"> </w:t>
      </w:r>
      <w:r w:rsidRPr="006E465D">
        <w:rPr>
          <w:rFonts w:asciiTheme="minorHAnsi" w:eastAsia="MS Mincho" w:hAnsiTheme="minorHAnsi" w:cstheme="minorHAnsi"/>
          <w:sz w:val="23"/>
          <w:szCs w:val="23"/>
          <w:lang w:eastAsia="pl-PL"/>
        </w:rPr>
        <w:t>Portal e-Urząd musi umożliwić zarządzanie komunikatami systemowymi poprzez:</w:t>
      </w:r>
    </w:p>
    <w:p w14:paraId="707198B4" w14:textId="1546D07F" w:rsidR="00AB0166" w:rsidRPr="006E465D" w:rsidRDefault="00AB0166" w:rsidP="00145E10">
      <w:pPr>
        <w:numPr>
          <w:ilvl w:val="3"/>
          <w:numId w:val="0"/>
        </w:numPr>
        <w:suppressAutoHyphens w:val="0"/>
        <w:spacing w:after="0" w:line="240" w:lineRule="auto"/>
        <w:ind w:left="1134" w:hanging="862"/>
        <w:jc w:val="both"/>
        <w:outlineLvl w:val="3"/>
        <w:rPr>
          <w:rFonts w:asciiTheme="minorHAnsi" w:eastAsiaTheme="majorEastAsia" w:hAnsiTheme="minorHAnsi" w:cstheme="minorHAnsi"/>
          <w:sz w:val="23"/>
          <w:szCs w:val="23"/>
          <w:lang w:eastAsia="pl-PL"/>
        </w:rPr>
      </w:pPr>
      <w:bookmarkStart w:id="13" w:name="_Hlk108088734"/>
      <w:r w:rsidRPr="006E465D">
        <w:rPr>
          <w:rFonts w:asciiTheme="minorHAnsi" w:eastAsiaTheme="majorEastAsia" w:hAnsiTheme="minorHAnsi" w:cstheme="minorHAnsi"/>
          <w:sz w:val="23"/>
          <w:szCs w:val="23"/>
          <w:lang w:eastAsia="pl-PL"/>
        </w:rPr>
        <w:lastRenderedPageBreak/>
        <w:t xml:space="preserve">2.2.2.1 </w:t>
      </w:r>
      <w:bookmarkEnd w:id="13"/>
      <w:r w:rsidRPr="006E465D">
        <w:rPr>
          <w:rFonts w:asciiTheme="minorHAnsi" w:eastAsiaTheme="majorEastAsia" w:hAnsiTheme="minorHAnsi" w:cstheme="minorHAnsi"/>
          <w:sz w:val="23"/>
          <w:szCs w:val="23"/>
          <w:lang w:eastAsia="pl-PL"/>
        </w:rPr>
        <w:t>Edycję komunikatów wyświetlanych użytkownikowi końcowemu w przypadku np. braku komunikacji z systemem dziedzinowym lub braku dostępności usług sieciowych z serwerów centralnych (</w:t>
      </w:r>
      <w:proofErr w:type="spellStart"/>
      <w:r w:rsidRPr="006E465D">
        <w:rPr>
          <w:rFonts w:asciiTheme="minorHAnsi" w:eastAsiaTheme="majorEastAsia" w:hAnsiTheme="minorHAnsi" w:cstheme="minorHAnsi"/>
          <w:sz w:val="23"/>
          <w:szCs w:val="23"/>
          <w:lang w:eastAsia="pl-PL"/>
        </w:rPr>
        <w:t>ePUAP</w:t>
      </w:r>
      <w:proofErr w:type="spellEnd"/>
      <w:r w:rsidRPr="006E465D">
        <w:rPr>
          <w:rFonts w:asciiTheme="minorHAnsi" w:eastAsiaTheme="majorEastAsia" w:hAnsiTheme="minorHAnsi" w:cstheme="minorHAnsi"/>
          <w:sz w:val="23"/>
          <w:szCs w:val="23"/>
          <w:lang w:eastAsia="pl-PL"/>
        </w:rPr>
        <w:t xml:space="preserve">, PZ). </w:t>
      </w:r>
    </w:p>
    <w:p w14:paraId="50FC1B1D" w14:textId="4984F12C" w:rsidR="00AB0166" w:rsidRPr="006E465D" w:rsidRDefault="00AB0166" w:rsidP="00145E10">
      <w:pPr>
        <w:numPr>
          <w:ilvl w:val="3"/>
          <w:numId w:val="0"/>
        </w:numPr>
        <w:suppressAutoHyphens w:val="0"/>
        <w:spacing w:after="0" w:line="240" w:lineRule="auto"/>
        <w:ind w:left="1134" w:hanging="862"/>
        <w:jc w:val="both"/>
        <w:outlineLvl w:val="3"/>
        <w:rPr>
          <w:rFonts w:asciiTheme="minorHAnsi" w:eastAsiaTheme="majorEastAsia" w:hAnsiTheme="minorHAnsi" w:cstheme="minorHAnsi"/>
          <w:sz w:val="23"/>
          <w:szCs w:val="23"/>
          <w:lang w:eastAsia="pl-PL"/>
        </w:rPr>
      </w:pPr>
      <w:r w:rsidRPr="006E465D">
        <w:rPr>
          <w:rFonts w:asciiTheme="minorHAnsi" w:eastAsiaTheme="majorEastAsia" w:hAnsiTheme="minorHAnsi" w:cstheme="minorHAnsi"/>
          <w:sz w:val="23"/>
          <w:szCs w:val="23"/>
          <w:lang w:eastAsia="pl-PL"/>
        </w:rPr>
        <w:t xml:space="preserve">2.2.2.2 Logowanie wystąpienia wyświetleń takich komunikatów. </w:t>
      </w:r>
    </w:p>
    <w:p w14:paraId="72A90CC3" w14:textId="6B69665E" w:rsidR="00AB0166" w:rsidRPr="006E465D" w:rsidRDefault="00AB0166" w:rsidP="00145E10">
      <w:pPr>
        <w:numPr>
          <w:ilvl w:val="3"/>
          <w:numId w:val="0"/>
        </w:numPr>
        <w:suppressAutoHyphens w:val="0"/>
        <w:spacing w:after="0" w:line="240" w:lineRule="auto"/>
        <w:ind w:left="1134" w:hanging="862"/>
        <w:jc w:val="both"/>
        <w:outlineLvl w:val="3"/>
        <w:rPr>
          <w:rFonts w:asciiTheme="minorHAnsi" w:eastAsiaTheme="majorEastAsia" w:hAnsiTheme="minorHAnsi" w:cstheme="minorHAnsi"/>
          <w:sz w:val="23"/>
          <w:szCs w:val="23"/>
          <w:lang w:eastAsia="pl-PL"/>
        </w:rPr>
      </w:pPr>
      <w:r w:rsidRPr="006E465D">
        <w:rPr>
          <w:rFonts w:asciiTheme="minorHAnsi" w:eastAsiaTheme="majorEastAsia" w:hAnsiTheme="minorHAnsi" w:cstheme="minorHAnsi"/>
          <w:sz w:val="23"/>
          <w:szCs w:val="23"/>
          <w:lang w:eastAsia="pl-PL"/>
        </w:rPr>
        <w:t xml:space="preserve">2.2.2.3 Przeglądanie przez Administratora logów z możliwością ustalenia użytkownika, czasu oraz lokalizacji (URL) gdzie dany komunikat został wyświetlony. </w:t>
      </w:r>
    </w:p>
    <w:p w14:paraId="31E8CC44" w14:textId="77777777" w:rsidR="009C305C" w:rsidRPr="006E465D" w:rsidRDefault="009C305C" w:rsidP="00145E10">
      <w:pPr>
        <w:suppressAutoHyphens w:val="0"/>
        <w:spacing w:after="0" w:line="240" w:lineRule="auto"/>
        <w:jc w:val="both"/>
        <w:rPr>
          <w:rFonts w:asciiTheme="minorHAnsi" w:hAnsiTheme="minorHAnsi" w:cstheme="minorHAnsi"/>
          <w:sz w:val="23"/>
          <w:szCs w:val="23"/>
          <w:lang w:eastAsia="en-US"/>
        </w:rPr>
      </w:pPr>
    </w:p>
    <w:p w14:paraId="687D0CD9" w14:textId="46DFA73C" w:rsidR="00662214" w:rsidRPr="001C5980" w:rsidRDefault="00662214" w:rsidP="00145E10">
      <w:pPr>
        <w:suppressAutoHyphens w:val="0"/>
        <w:spacing w:after="0" w:line="240" w:lineRule="auto"/>
        <w:jc w:val="both"/>
        <w:outlineLvl w:val="2"/>
        <w:rPr>
          <w:rFonts w:asciiTheme="minorHAnsi" w:eastAsia="MS Mincho" w:hAnsiTheme="minorHAnsi" w:cstheme="minorHAnsi"/>
          <w:color w:val="FF0000"/>
          <w:sz w:val="23"/>
          <w:szCs w:val="23"/>
          <w:lang w:eastAsia="pl-PL"/>
        </w:rPr>
      </w:pPr>
      <w:r w:rsidRPr="006E465D">
        <w:rPr>
          <w:rFonts w:asciiTheme="minorHAnsi" w:eastAsia="MS Mincho" w:hAnsiTheme="minorHAnsi" w:cstheme="minorHAnsi"/>
          <w:sz w:val="23"/>
          <w:szCs w:val="23"/>
          <w:lang w:eastAsia="pl-PL"/>
        </w:rPr>
        <w:t xml:space="preserve">W pkt </w:t>
      </w:r>
      <w:r w:rsidRPr="006E465D">
        <w:rPr>
          <w:rFonts w:asciiTheme="minorHAnsi" w:hAnsiTheme="minorHAnsi" w:cstheme="minorHAnsi"/>
          <w:sz w:val="23"/>
          <w:szCs w:val="23"/>
        </w:rPr>
        <w:t xml:space="preserve">2.2.2 i 2.2.2.1 i 2.2.2 i  2.2.2.3 (strona 34), </w:t>
      </w:r>
      <w:r w:rsidRPr="001C5980">
        <w:rPr>
          <w:rFonts w:asciiTheme="minorHAnsi" w:hAnsiTheme="minorHAnsi" w:cstheme="minorHAnsi"/>
          <w:color w:val="FF0000"/>
          <w:sz w:val="23"/>
          <w:szCs w:val="23"/>
        </w:rPr>
        <w:t>powinno być:</w:t>
      </w:r>
    </w:p>
    <w:p w14:paraId="2062D14D" w14:textId="100F5FF2" w:rsidR="00662214" w:rsidRPr="001C5980" w:rsidRDefault="00662214" w:rsidP="00145E10">
      <w:pPr>
        <w:numPr>
          <w:ilvl w:val="2"/>
          <w:numId w:val="0"/>
        </w:numPr>
        <w:suppressAutoHyphens w:val="0"/>
        <w:spacing w:after="0" w:line="240" w:lineRule="auto"/>
        <w:ind w:left="720" w:hanging="720"/>
        <w:jc w:val="both"/>
        <w:outlineLvl w:val="2"/>
        <w:rPr>
          <w:rFonts w:asciiTheme="minorHAnsi" w:eastAsia="MS Mincho" w:hAnsiTheme="minorHAnsi" w:cstheme="minorHAnsi"/>
          <w:color w:val="FF0000"/>
          <w:sz w:val="23"/>
          <w:szCs w:val="23"/>
          <w:lang w:eastAsia="pl-PL"/>
        </w:rPr>
      </w:pPr>
      <w:r w:rsidRPr="001C5980">
        <w:rPr>
          <w:rFonts w:asciiTheme="minorHAnsi" w:eastAsia="MS Mincho" w:hAnsiTheme="minorHAnsi" w:cstheme="minorHAnsi"/>
          <w:color w:val="FF0000"/>
          <w:sz w:val="23"/>
          <w:szCs w:val="23"/>
          <w:lang w:eastAsia="pl-PL"/>
        </w:rPr>
        <w:t>2.2.2 Wykreślony – nie dotyczy</w:t>
      </w:r>
    </w:p>
    <w:p w14:paraId="0A04431A" w14:textId="02C12596" w:rsidR="00662214" w:rsidRPr="001C5980" w:rsidRDefault="00662214" w:rsidP="00145E10">
      <w:pPr>
        <w:numPr>
          <w:ilvl w:val="3"/>
          <w:numId w:val="0"/>
        </w:numPr>
        <w:suppressAutoHyphens w:val="0"/>
        <w:spacing w:after="0" w:line="240" w:lineRule="auto"/>
        <w:ind w:left="1134" w:hanging="862"/>
        <w:jc w:val="both"/>
        <w:outlineLvl w:val="3"/>
        <w:rPr>
          <w:rFonts w:asciiTheme="minorHAnsi" w:eastAsiaTheme="majorEastAsia" w:hAnsiTheme="minorHAnsi" w:cstheme="minorHAnsi"/>
          <w:color w:val="FF0000"/>
          <w:sz w:val="23"/>
          <w:szCs w:val="23"/>
          <w:lang w:eastAsia="pl-PL"/>
        </w:rPr>
      </w:pPr>
      <w:r w:rsidRPr="001C5980">
        <w:rPr>
          <w:rFonts w:asciiTheme="minorHAnsi" w:eastAsiaTheme="majorEastAsia" w:hAnsiTheme="minorHAnsi" w:cstheme="minorHAnsi"/>
          <w:color w:val="FF0000"/>
          <w:sz w:val="23"/>
          <w:szCs w:val="23"/>
          <w:lang w:eastAsia="pl-PL"/>
        </w:rPr>
        <w:t xml:space="preserve">2.2.2.1 </w:t>
      </w:r>
      <w:r w:rsidRPr="001C5980">
        <w:rPr>
          <w:rFonts w:asciiTheme="minorHAnsi" w:eastAsia="MS Mincho" w:hAnsiTheme="minorHAnsi" w:cstheme="minorHAnsi"/>
          <w:color w:val="FF0000"/>
          <w:sz w:val="23"/>
          <w:szCs w:val="23"/>
          <w:lang w:eastAsia="pl-PL"/>
        </w:rPr>
        <w:t>Wykreślony – nie dotyczy</w:t>
      </w:r>
    </w:p>
    <w:p w14:paraId="608F04E6" w14:textId="0B315232" w:rsidR="00662214" w:rsidRPr="001C5980" w:rsidRDefault="00662214" w:rsidP="00145E10">
      <w:pPr>
        <w:numPr>
          <w:ilvl w:val="3"/>
          <w:numId w:val="0"/>
        </w:numPr>
        <w:suppressAutoHyphens w:val="0"/>
        <w:spacing w:after="0" w:line="240" w:lineRule="auto"/>
        <w:ind w:left="1134" w:hanging="862"/>
        <w:jc w:val="both"/>
        <w:outlineLvl w:val="3"/>
        <w:rPr>
          <w:rFonts w:asciiTheme="minorHAnsi" w:eastAsiaTheme="majorEastAsia" w:hAnsiTheme="minorHAnsi" w:cstheme="minorHAnsi"/>
          <w:color w:val="FF0000"/>
          <w:sz w:val="23"/>
          <w:szCs w:val="23"/>
          <w:lang w:eastAsia="pl-PL"/>
        </w:rPr>
      </w:pPr>
      <w:r w:rsidRPr="001C5980">
        <w:rPr>
          <w:rFonts w:asciiTheme="minorHAnsi" w:eastAsiaTheme="majorEastAsia" w:hAnsiTheme="minorHAnsi" w:cstheme="minorHAnsi"/>
          <w:color w:val="FF0000"/>
          <w:sz w:val="23"/>
          <w:szCs w:val="23"/>
          <w:lang w:eastAsia="pl-PL"/>
        </w:rPr>
        <w:t xml:space="preserve">2.2.2.2 </w:t>
      </w:r>
      <w:r w:rsidRPr="001C5980">
        <w:rPr>
          <w:rFonts w:asciiTheme="minorHAnsi" w:eastAsia="MS Mincho" w:hAnsiTheme="minorHAnsi" w:cstheme="minorHAnsi"/>
          <w:color w:val="FF0000"/>
          <w:sz w:val="23"/>
          <w:szCs w:val="23"/>
          <w:lang w:eastAsia="pl-PL"/>
        </w:rPr>
        <w:t>Wykreślony – nie dotyczy</w:t>
      </w:r>
    </w:p>
    <w:p w14:paraId="69BBDE31" w14:textId="5357C4FD" w:rsidR="00662214" w:rsidRPr="001C5980" w:rsidRDefault="00662214" w:rsidP="00145E10">
      <w:pPr>
        <w:numPr>
          <w:ilvl w:val="3"/>
          <w:numId w:val="0"/>
        </w:numPr>
        <w:suppressAutoHyphens w:val="0"/>
        <w:spacing w:after="0" w:line="240" w:lineRule="auto"/>
        <w:ind w:left="1134" w:hanging="862"/>
        <w:jc w:val="both"/>
        <w:outlineLvl w:val="3"/>
        <w:rPr>
          <w:rFonts w:asciiTheme="minorHAnsi" w:eastAsiaTheme="majorEastAsia" w:hAnsiTheme="minorHAnsi" w:cstheme="minorHAnsi"/>
          <w:color w:val="FF0000"/>
          <w:sz w:val="23"/>
          <w:szCs w:val="23"/>
          <w:lang w:eastAsia="pl-PL"/>
        </w:rPr>
      </w:pPr>
      <w:r w:rsidRPr="001C5980">
        <w:rPr>
          <w:rFonts w:asciiTheme="minorHAnsi" w:eastAsiaTheme="majorEastAsia" w:hAnsiTheme="minorHAnsi" w:cstheme="minorHAnsi"/>
          <w:color w:val="FF0000"/>
          <w:sz w:val="23"/>
          <w:szCs w:val="23"/>
          <w:lang w:eastAsia="pl-PL"/>
        </w:rPr>
        <w:t xml:space="preserve">2.2.2.3 </w:t>
      </w:r>
      <w:r w:rsidRPr="001C5980">
        <w:rPr>
          <w:rFonts w:asciiTheme="minorHAnsi" w:eastAsia="MS Mincho" w:hAnsiTheme="minorHAnsi" w:cstheme="minorHAnsi"/>
          <w:color w:val="FF0000"/>
          <w:sz w:val="23"/>
          <w:szCs w:val="23"/>
          <w:lang w:eastAsia="pl-PL"/>
        </w:rPr>
        <w:t>Wykreślony – nie dotyczy</w:t>
      </w:r>
    </w:p>
    <w:p w14:paraId="67815A96" w14:textId="77777777" w:rsidR="00662214" w:rsidRPr="006E465D" w:rsidRDefault="00662214" w:rsidP="00145E10">
      <w:pPr>
        <w:suppressAutoHyphens w:val="0"/>
        <w:spacing w:after="0" w:line="240" w:lineRule="auto"/>
        <w:jc w:val="both"/>
        <w:rPr>
          <w:rFonts w:asciiTheme="minorHAnsi" w:hAnsiTheme="minorHAnsi" w:cstheme="minorHAnsi"/>
          <w:b/>
          <w:bCs/>
          <w:sz w:val="23"/>
          <w:szCs w:val="23"/>
          <w:lang w:eastAsia="en-US"/>
        </w:rPr>
      </w:pPr>
    </w:p>
    <w:p w14:paraId="1F236B75" w14:textId="3B8E91EF" w:rsidR="00F85637" w:rsidRPr="006E465D" w:rsidRDefault="00E73EEE" w:rsidP="00145E10">
      <w:pPr>
        <w:suppressAutoHyphens w:val="0"/>
        <w:spacing w:after="0" w:line="240" w:lineRule="auto"/>
        <w:jc w:val="both"/>
        <w:rPr>
          <w:rFonts w:asciiTheme="minorHAnsi" w:hAnsiTheme="minorHAnsi" w:cstheme="minorHAnsi"/>
          <w:b/>
          <w:bCs/>
          <w:sz w:val="23"/>
          <w:szCs w:val="23"/>
          <w:lang w:eastAsia="en-US"/>
        </w:rPr>
      </w:pPr>
      <w:r w:rsidRPr="006E465D">
        <w:rPr>
          <w:rFonts w:asciiTheme="minorHAnsi" w:hAnsiTheme="minorHAnsi" w:cstheme="minorHAnsi"/>
          <w:b/>
          <w:bCs/>
          <w:sz w:val="23"/>
          <w:szCs w:val="23"/>
          <w:lang w:eastAsia="en-US"/>
        </w:rPr>
        <w:t>Pytanie Nr 9:</w:t>
      </w:r>
    </w:p>
    <w:p w14:paraId="5800650B" w14:textId="42217F9B" w:rsidR="00F85637" w:rsidRPr="006E465D" w:rsidRDefault="00F85637" w:rsidP="00145E10">
      <w:pPr>
        <w:pStyle w:val="Akapitzlist"/>
        <w:numPr>
          <w:ilvl w:val="0"/>
          <w:numId w:val="12"/>
        </w:numPr>
        <w:suppressAutoHyphens w:val="0"/>
        <w:spacing w:after="0" w:line="240" w:lineRule="auto"/>
        <w:ind w:left="284" w:hanging="284"/>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Dot. Pkt 2 Wdrożenie Portalu Komunikacji online wraz z integracją z programami dziedzinowymi Ad. 2.2.3</w:t>
      </w:r>
    </w:p>
    <w:p w14:paraId="011D36E5" w14:textId="7C74F5CA" w:rsidR="00E73EEE" w:rsidRPr="006E465D" w:rsidRDefault="00F85637"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 xml:space="preserve">Czy Zamawiający dopuści alternatywne o </w:t>
      </w:r>
      <w:proofErr w:type="spellStart"/>
      <w:r w:rsidRPr="006E465D">
        <w:rPr>
          <w:rFonts w:asciiTheme="minorHAnsi" w:hAnsiTheme="minorHAnsi" w:cstheme="minorHAnsi"/>
          <w:sz w:val="23"/>
          <w:szCs w:val="23"/>
          <w:lang w:eastAsia="en-US"/>
        </w:rPr>
        <w:t>drag&amp;drop</w:t>
      </w:r>
      <w:proofErr w:type="spellEnd"/>
      <w:r w:rsidRPr="006E465D">
        <w:rPr>
          <w:rFonts w:asciiTheme="minorHAnsi" w:hAnsiTheme="minorHAnsi" w:cstheme="minorHAnsi"/>
          <w:sz w:val="23"/>
          <w:szCs w:val="23"/>
          <w:lang w:eastAsia="en-US"/>
        </w:rPr>
        <w:t xml:space="preserve"> rozwiązania pozwalające zarządzać stroną główną i stroną logowania - np. Poprzez edycję treści.</w:t>
      </w:r>
    </w:p>
    <w:p w14:paraId="58CF9B9F" w14:textId="77777777" w:rsidR="00E73EEE" w:rsidRPr="006E465D" w:rsidRDefault="00E73EEE" w:rsidP="00145E10">
      <w:pPr>
        <w:suppressAutoHyphens w:val="0"/>
        <w:spacing w:after="0" w:line="240" w:lineRule="auto"/>
        <w:jc w:val="both"/>
        <w:rPr>
          <w:rFonts w:asciiTheme="minorHAnsi" w:hAnsiTheme="minorHAnsi" w:cstheme="minorHAnsi"/>
          <w:b/>
          <w:bCs/>
          <w:sz w:val="23"/>
          <w:szCs w:val="23"/>
        </w:rPr>
      </w:pPr>
      <w:r w:rsidRPr="006E465D">
        <w:rPr>
          <w:rFonts w:asciiTheme="minorHAnsi" w:hAnsiTheme="minorHAnsi" w:cstheme="minorHAnsi"/>
          <w:b/>
          <w:bCs/>
          <w:sz w:val="23"/>
          <w:szCs w:val="23"/>
        </w:rPr>
        <w:t>Odpowiedź Zamawiającego:</w:t>
      </w:r>
    </w:p>
    <w:p w14:paraId="1E4A7DB6" w14:textId="2BCAA461" w:rsidR="00CA0250" w:rsidRPr="006E465D" w:rsidRDefault="00CA0250" w:rsidP="00145E10">
      <w:pPr>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Tak. Zamawiający dopuszcza wszystkie rozwiązania alternatywne</w:t>
      </w:r>
      <w:r w:rsidRPr="006E465D">
        <w:rPr>
          <w:rFonts w:asciiTheme="minorHAnsi" w:hAnsiTheme="minorHAnsi" w:cstheme="minorHAnsi"/>
          <w:sz w:val="23"/>
          <w:szCs w:val="23"/>
          <w:lang w:eastAsia="en-US"/>
        </w:rPr>
        <w:t xml:space="preserve"> </w:t>
      </w:r>
      <w:r w:rsidR="00DF5974" w:rsidRPr="006E465D">
        <w:rPr>
          <w:rFonts w:asciiTheme="minorHAnsi" w:hAnsiTheme="minorHAnsi" w:cstheme="minorHAnsi"/>
          <w:sz w:val="23"/>
          <w:szCs w:val="23"/>
          <w:lang w:eastAsia="en-US"/>
        </w:rPr>
        <w:t>d</w:t>
      </w:r>
      <w:r w:rsidRPr="006E465D">
        <w:rPr>
          <w:rFonts w:asciiTheme="minorHAnsi" w:hAnsiTheme="minorHAnsi" w:cstheme="minorHAnsi"/>
          <w:sz w:val="23"/>
          <w:szCs w:val="23"/>
          <w:lang w:eastAsia="en-US"/>
        </w:rPr>
        <w:t xml:space="preserve">o </w:t>
      </w:r>
      <w:proofErr w:type="spellStart"/>
      <w:r w:rsidRPr="006E465D">
        <w:rPr>
          <w:rFonts w:asciiTheme="minorHAnsi" w:hAnsiTheme="minorHAnsi" w:cstheme="minorHAnsi"/>
          <w:sz w:val="23"/>
          <w:szCs w:val="23"/>
          <w:lang w:eastAsia="en-US"/>
        </w:rPr>
        <w:t>drag&amp;drop</w:t>
      </w:r>
      <w:proofErr w:type="spellEnd"/>
      <w:r w:rsidRPr="006E465D">
        <w:rPr>
          <w:rFonts w:asciiTheme="minorHAnsi" w:hAnsiTheme="minorHAnsi" w:cstheme="minorHAnsi"/>
          <w:sz w:val="23"/>
          <w:szCs w:val="23"/>
        </w:rPr>
        <w:t>, które pozwalają osiągnąć cel.</w:t>
      </w:r>
    </w:p>
    <w:p w14:paraId="10341BF8" w14:textId="464E91A5" w:rsidR="00EC642A" w:rsidRPr="006E465D" w:rsidRDefault="00CA0250" w:rsidP="00145E10">
      <w:pPr>
        <w:spacing w:after="0" w:line="240" w:lineRule="auto"/>
        <w:jc w:val="both"/>
        <w:rPr>
          <w:rFonts w:asciiTheme="minorHAnsi" w:eastAsia="Times New Roman" w:hAnsiTheme="minorHAnsi" w:cstheme="minorHAnsi"/>
          <w:sz w:val="23"/>
          <w:szCs w:val="23"/>
        </w:rPr>
      </w:pPr>
      <w:r w:rsidRPr="006E465D">
        <w:rPr>
          <w:rFonts w:asciiTheme="minorHAnsi" w:eastAsia="Times New Roman" w:hAnsiTheme="minorHAnsi" w:cstheme="minorHAnsi"/>
          <w:sz w:val="23"/>
          <w:szCs w:val="23"/>
        </w:rPr>
        <w:t xml:space="preserve">Zamawiający zmienia treść SWZ, tj. OPZ pkt 2.2.3 (strona 34), poprzez </w:t>
      </w:r>
      <w:r w:rsidRPr="00210AA4">
        <w:rPr>
          <w:rFonts w:asciiTheme="minorHAnsi" w:eastAsia="Times New Roman" w:hAnsiTheme="minorHAnsi" w:cstheme="minorHAnsi"/>
          <w:color w:val="FF0000"/>
          <w:sz w:val="23"/>
          <w:szCs w:val="23"/>
          <w:u w:val="single"/>
        </w:rPr>
        <w:t>dodanie</w:t>
      </w:r>
      <w:r w:rsidRPr="000116B0">
        <w:rPr>
          <w:rFonts w:asciiTheme="minorHAnsi" w:eastAsia="Times New Roman" w:hAnsiTheme="minorHAnsi" w:cstheme="minorHAnsi"/>
          <w:sz w:val="23"/>
          <w:szCs w:val="23"/>
          <w:u w:val="single"/>
        </w:rPr>
        <w:t xml:space="preserve"> </w:t>
      </w:r>
      <w:r w:rsidR="009C305C" w:rsidRPr="006E465D">
        <w:rPr>
          <w:rFonts w:asciiTheme="minorHAnsi" w:eastAsia="Times New Roman" w:hAnsiTheme="minorHAnsi" w:cstheme="minorHAnsi"/>
          <w:sz w:val="23"/>
          <w:szCs w:val="23"/>
        </w:rPr>
        <w:t>treści</w:t>
      </w:r>
      <w:r w:rsidRPr="006E465D">
        <w:rPr>
          <w:rFonts w:asciiTheme="minorHAnsi" w:eastAsia="Times New Roman" w:hAnsiTheme="minorHAnsi" w:cstheme="minorHAnsi"/>
          <w:sz w:val="23"/>
          <w:szCs w:val="23"/>
        </w:rPr>
        <w:t>:</w:t>
      </w:r>
      <w:r w:rsidR="009C305C" w:rsidRPr="006E465D">
        <w:rPr>
          <w:rFonts w:asciiTheme="minorHAnsi" w:eastAsia="Times New Roman" w:hAnsiTheme="minorHAnsi" w:cstheme="minorHAnsi"/>
          <w:sz w:val="23"/>
          <w:szCs w:val="23"/>
        </w:rPr>
        <w:t xml:space="preserve"> </w:t>
      </w:r>
      <w:r w:rsidR="00EC642A" w:rsidRPr="006E465D">
        <w:rPr>
          <w:rFonts w:asciiTheme="minorHAnsi" w:hAnsiTheme="minorHAnsi" w:cstheme="minorHAnsi"/>
          <w:sz w:val="23"/>
          <w:szCs w:val="23"/>
        </w:rPr>
        <w:t>Zamawiający dopuszcza wszystkie rozwiązania alternatywne</w:t>
      </w:r>
      <w:r w:rsidR="00EC642A" w:rsidRPr="006E465D">
        <w:rPr>
          <w:rFonts w:asciiTheme="minorHAnsi" w:hAnsiTheme="minorHAnsi" w:cstheme="minorHAnsi"/>
          <w:sz w:val="23"/>
          <w:szCs w:val="23"/>
          <w:lang w:eastAsia="en-US"/>
        </w:rPr>
        <w:t xml:space="preserve"> </w:t>
      </w:r>
      <w:r w:rsidR="00DF5974" w:rsidRPr="006E465D">
        <w:rPr>
          <w:rFonts w:asciiTheme="minorHAnsi" w:hAnsiTheme="minorHAnsi" w:cstheme="minorHAnsi"/>
          <w:sz w:val="23"/>
          <w:szCs w:val="23"/>
          <w:lang w:eastAsia="en-US"/>
        </w:rPr>
        <w:t>d</w:t>
      </w:r>
      <w:r w:rsidR="00EC642A" w:rsidRPr="006E465D">
        <w:rPr>
          <w:rFonts w:asciiTheme="minorHAnsi" w:hAnsiTheme="minorHAnsi" w:cstheme="minorHAnsi"/>
          <w:sz w:val="23"/>
          <w:szCs w:val="23"/>
          <w:lang w:eastAsia="en-US"/>
        </w:rPr>
        <w:t xml:space="preserve">o </w:t>
      </w:r>
      <w:proofErr w:type="spellStart"/>
      <w:r w:rsidR="00EC642A" w:rsidRPr="006E465D">
        <w:rPr>
          <w:rFonts w:asciiTheme="minorHAnsi" w:hAnsiTheme="minorHAnsi" w:cstheme="minorHAnsi"/>
          <w:sz w:val="23"/>
          <w:szCs w:val="23"/>
          <w:lang w:eastAsia="en-US"/>
        </w:rPr>
        <w:t>drag&amp;drop</w:t>
      </w:r>
      <w:proofErr w:type="spellEnd"/>
      <w:r w:rsidR="00EC642A" w:rsidRPr="006E465D">
        <w:rPr>
          <w:rFonts w:asciiTheme="minorHAnsi" w:hAnsiTheme="minorHAnsi" w:cstheme="minorHAnsi"/>
          <w:sz w:val="23"/>
          <w:szCs w:val="23"/>
        </w:rPr>
        <w:t>, które pozwalają osiągnąć cel.</w:t>
      </w:r>
    </w:p>
    <w:p w14:paraId="112770F4" w14:textId="70A6385C" w:rsidR="00CA0250" w:rsidRPr="006E465D" w:rsidRDefault="00CA0250"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W związku z powyższym Zamawiający zmienia treść SWZ, tj. OPZ, w sposób następujący:</w:t>
      </w:r>
    </w:p>
    <w:p w14:paraId="33CD206D" w14:textId="77777777" w:rsidR="009C305C" w:rsidRPr="006E465D" w:rsidRDefault="009C305C" w:rsidP="00145E10">
      <w:pPr>
        <w:suppressAutoHyphens w:val="0"/>
        <w:spacing w:after="0" w:line="240" w:lineRule="auto"/>
        <w:jc w:val="both"/>
        <w:rPr>
          <w:rFonts w:asciiTheme="minorHAnsi" w:hAnsiTheme="minorHAnsi" w:cstheme="minorHAnsi"/>
          <w:sz w:val="23"/>
          <w:szCs w:val="23"/>
        </w:rPr>
      </w:pPr>
    </w:p>
    <w:p w14:paraId="6F0E4C95" w14:textId="00BA25A4" w:rsidR="00B92914" w:rsidRPr="006E465D" w:rsidRDefault="00CA0250" w:rsidP="00145E10">
      <w:p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W pkt 2.</w:t>
      </w:r>
      <w:r w:rsidR="00EC642A" w:rsidRPr="006E465D">
        <w:rPr>
          <w:rFonts w:asciiTheme="minorHAnsi" w:eastAsia="MS Mincho" w:hAnsiTheme="minorHAnsi" w:cstheme="minorHAnsi"/>
          <w:sz w:val="23"/>
          <w:szCs w:val="23"/>
          <w:lang w:eastAsia="pl-PL"/>
        </w:rPr>
        <w:t>2</w:t>
      </w:r>
      <w:r w:rsidRPr="006E465D">
        <w:rPr>
          <w:rFonts w:asciiTheme="minorHAnsi" w:eastAsia="MS Mincho" w:hAnsiTheme="minorHAnsi" w:cstheme="minorHAnsi"/>
          <w:sz w:val="23"/>
          <w:szCs w:val="23"/>
          <w:lang w:eastAsia="pl-PL"/>
        </w:rPr>
        <w:t xml:space="preserve">.3 </w:t>
      </w:r>
      <w:r w:rsidRPr="006E465D">
        <w:rPr>
          <w:rFonts w:asciiTheme="minorHAnsi" w:eastAsia="Times New Roman" w:hAnsiTheme="minorHAnsi" w:cstheme="minorHAnsi"/>
          <w:sz w:val="23"/>
          <w:szCs w:val="23"/>
        </w:rPr>
        <w:t>(strona 3</w:t>
      </w:r>
      <w:r w:rsidR="00EC642A" w:rsidRPr="006E465D">
        <w:rPr>
          <w:rFonts w:asciiTheme="minorHAnsi" w:eastAsia="Times New Roman" w:hAnsiTheme="minorHAnsi" w:cstheme="minorHAnsi"/>
          <w:sz w:val="23"/>
          <w:szCs w:val="23"/>
        </w:rPr>
        <w:t>4</w:t>
      </w:r>
      <w:r w:rsidRPr="006E465D">
        <w:rPr>
          <w:rFonts w:asciiTheme="minorHAnsi" w:eastAsia="Times New Roman" w:hAnsiTheme="minorHAnsi" w:cstheme="minorHAnsi"/>
          <w:sz w:val="23"/>
          <w:szCs w:val="23"/>
        </w:rPr>
        <w:t xml:space="preserve">), </w:t>
      </w:r>
      <w:r w:rsidRPr="006E465D">
        <w:rPr>
          <w:rFonts w:asciiTheme="minorHAnsi" w:eastAsia="MS Mincho" w:hAnsiTheme="minorHAnsi" w:cstheme="minorHAnsi"/>
          <w:sz w:val="23"/>
          <w:szCs w:val="23"/>
          <w:lang w:eastAsia="pl-PL"/>
        </w:rPr>
        <w:t>jest:</w:t>
      </w:r>
    </w:p>
    <w:p w14:paraId="70A74941" w14:textId="77777777" w:rsidR="00B92914" w:rsidRPr="006E465D" w:rsidRDefault="00B92914" w:rsidP="00145E10">
      <w:pPr>
        <w:numPr>
          <w:ilvl w:val="2"/>
          <w:numId w:val="0"/>
        </w:num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 xml:space="preserve">Portal e-Urząd musi, m. in. z wykorzystaniem mechanizmu </w:t>
      </w:r>
      <w:proofErr w:type="spellStart"/>
      <w:r w:rsidRPr="006E465D">
        <w:rPr>
          <w:rFonts w:asciiTheme="minorHAnsi" w:eastAsia="MS Mincho" w:hAnsiTheme="minorHAnsi" w:cstheme="minorHAnsi"/>
          <w:sz w:val="23"/>
          <w:szCs w:val="23"/>
          <w:lang w:eastAsia="pl-PL"/>
        </w:rPr>
        <w:t>drag&amp;drop</w:t>
      </w:r>
      <w:proofErr w:type="spellEnd"/>
      <w:r w:rsidRPr="006E465D">
        <w:rPr>
          <w:rFonts w:asciiTheme="minorHAnsi" w:eastAsia="MS Mincho" w:hAnsiTheme="minorHAnsi" w:cstheme="minorHAnsi"/>
          <w:sz w:val="23"/>
          <w:szCs w:val="23"/>
          <w:lang w:eastAsia="pl-PL"/>
        </w:rPr>
        <w:t>, umożliwić pełne zarządzanie oknami z podlinkowanymi odnośnikami e-usług na stronie logowania i stronie głównej dostępnej po zalogowaniu, w zakresie:</w:t>
      </w:r>
    </w:p>
    <w:p w14:paraId="279A9733" w14:textId="77777777" w:rsidR="00B92914" w:rsidRPr="006E465D" w:rsidRDefault="00B92914" w:rsidP="00145E10">
      <w:pPr>
        <w:suppressAutoHyphens w:val="0"/>
        <w:spacing w:after="0" w:line="240" w:lineRule="auto"/>
        <w:jc w:val="both"/>
        <w:outlineLvl w:val="2"/>
        <w:rPr>
          <w:rFonts w:asciiTheme="minorHAnsi" w:eastAsia="MS Mincho" w:hAnsiTheme="minorHAnsi" w:cstheme="minorHAnsi"/>
          <w:sz w:val="23"/>
          <w:szCs w:val="23"/>
          <w:lang w:eastAsia="pl-PL"/>
        </w:rPr>
      </w:pPr>
    </w:p>
    <w:p w14:paraId="0B5F13E2" w14:textId="7253014B" w:rsidR="00CA0250" w:rsidRPr="006E465D" w:rsidRDefault="00EC642A" w:rsidP="00145E10">
      <w:p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 xml:space="preserve">W pkt 2.2.3 </w:t>
      </w:r>
      <w:r w:rsidRPr="006E465D">
        <w:rPr>
          <w:rFonts w:asciiTheme="minorHAnsi" w:eastAsia="Times New Roman" w:hAnsiTheme="minorHAnsi" w:cstheme="minorHAnsi"/>
          <w:sz w:val="23"/>
          <w:szCs w:val="23"/>
        </w:rPr>
        <w:t xml:space="preserve">(strona 34), </w:t>
      </w:r>
      <w:r w:rsidR="00CA0250" w:rsidRPr="006E465D">
        <w:rPr>
          <w:rFonts w:asciiTheme="minorHAnsi" w:eastAsia="MS Mincho" w:hAnsiTheme="minorHAnsi" w:cstheme="minorHAnsi"/>
          <w:sz w:val="23"/>
          <w:szCs w:val="23"/>
          <w:u w:val="single"/>
          <w:lang w:eastAsia="pl-PL"/>
        </w:rPr>
        <w:t>powinno być</w:t>
      </w:r>
      <w:r w:rsidR="00CA0250" w:rsidRPr="006E465D">
        <w:rPr>
          <w:rFonts w:asciiTheme="minorHAnsi" w:eastAsia="MS Mincho" w:hAnsiTheme="minorHAnsi" w:cstheme="minorHAnsi"/>
          <w:sz w:val="23"/>
          <w:szCs w:val="23"/>
          <w:lang w:eastAsia="pl-PL"/>
        </w:rPr>
        <w:t>:</w:t>
      </w:r>
    </w:p>
    <w:p w14:paraId="1914D45A" w14:textId="1153293E" w:rsidR="00B92914" w:rsidRPr="006E465D" w:rsidRDefault="00B92914" w:rsidP="00145E10">
      <w:pPr>
        <w:spacing w:after="0" w:line="240" w:lineRule="auto"/>
        <w:jc w:val="both"/>
        <w:rPr>
          <w:rFonts w:asciiTheme="minorHAnsi" w:eastAsia="Times New Roman" w:hAnsiTheme="minorHAnsi" w:cstheme="minorHAnsi"/>
          <w:sz w:val="23"/>
          <w:szCs w:val="23"/>
        </w:rPr>
      </w:pPr>
      <w:r w:rsidRPr="006E465D">
        <w:rPr>
          <w:rFonts w:asciiTheme="minorHAnsi" w:eastAsia="MS Mincho" w:hAnsiTheme="minorHAnsi" w:cstheme="minorHAnsi"/>
          <w:sz w:val="23"/>
          <w:szCs w:val="23"/>
          <w:lang w:eastAsia="pl-PL"/>
        </w:rPr>
        <w:t xml:space="preserve">Portal e-Urząd musi, m. in. z wykorzystaniem mechanizmu </w:t>
      </w:r>
      <w:proofErr w:type="spellStart"/>
      <w:r w:rsidRPr="006E465D">
        <w:rPr>
          <w:rFonts w:asciiTheme="minorHAnsi" w:eastAsia="MS Mincho" w:hAnsiTheme="minorHAnsi" w:cstheme="minorHAnsi"/>
          <w:sz w:val="23"/>
          <w:szCs w:val="23"/>
          <w:lang w:eastAsia="pl-PL"/>
        </w:rPr>
        <w:t>drag&amp;drop</w:t>
      </w:r>
      <w:proofErr w:type="spellEnd"/>
      <w:r w:rsidRPr="006E465D">
        <w:rPr>
          <w:rFonts w:asciiTheme="minorHAnsi" w:eastAsia="MS Mincho" w:hAnsiTheme="minorHAnsi" w:cstheme="minorHAnsi"/>
          <w:sz w:val="23"/>
          <w:szCs w:val="23"/>
          <w:lang w:eastAsia="pl-PL"/>
        </w:rPr>
        <w:t xml:space="preserve">, umożliwić pełne zarządzanie oknami z podlinkowanymi odnośnikami e-usług na stronie logowania i stronie głównej dostępnej po zalogowaniu </w:t>
      </w:r>
      <w:r w:rsidRPr="000116B0">
        <w:rPr>
          <w:rFonts w:asciiTheme="minorHAnsi" w:eastAsia="MS Mincho" w:hAnsiTheme="minorHAnsi" w:cstheme="minorHAnsi"/>
          <w:color w:val="FF0000"/>
          <w:sz w:val="23"/>
          <w:szCs w:val="23"/>
          <w:lang w:eastAsia="pl-PL"/>
        </w:rPr>
        <w:t>(</w:t>
      </w:r>
      <w:r w:rsidRPr="000116B0">
        <w:rPr>
          <w:rFonts w:asciiTheme="minorHAnsi" w:hAnsiTheme="minorHAnsi" w:cstheme="minorHAnsi"/>
          <w:color w:val="FF0000"/>
          <w:sz w:val="23"/>
          <w:szCs w:val="23"/>
        </w:rPr>
        <w:t>Zamawiający dopuszcza wszystkie rozwiązania alternatywne</w:t>
      </w:r>
      <w:r w:rsidRPr="000116B0">
        <w:rPr>
          <w:rFonts w:asciiTheme="minorHAnsi" w:hAnsiTheme="minorHAnsi" w:cstheme="minorHAnsi"/>
          <w:color w:val="FF0000"/>
          <w:sz w:val="23"/>
          <w:szCs w:val="23"/>
          <w:lang w:eastAsia="en-US"/>
        </w:rPr>
        <w:t xml:space="preserve"> </w:t>
      </w:r>
      <w:r w:rsidR="000B4FEE" w:rsidRPr="000116B0">
        <w:rPr>
          <w:rFonts w:asciiTheme="minorHAnsi" w:hAnsiTheme="minorHAnsi" w:cstheme="minorHAnsi"/>
          <w:color w:val="FF0000"/>
          <w:sz w:val="23"/>
          <w:szCs w:val="23"/>
          <w:lang w:eastAsia="en-US"/>
        </w:rPr>
        <w:t>d</w:t>
      </w:r>
      <w:r w:rsidRPr="000116B0">
        <w:rPr>
          <w:rFonts w:asciiTheme="minorHAnsi" w:hAnsiTheme="minorHAnsi" w:cstheme="minorHAnsi"/>
          <w:color w:val="FF0000"/>
          <w:sz w:val="23"/>
          <w:szCs w:val="23"/>
          <w:lang w:eastAsia="en-US"/>
        </w:rPr>
        <w:t xml:space="preserve">o </w:t>
      </w:r>
      <w:proofErr w:type="spellStart"/>
      <w:r w:rsidRPr="000116B0">
        <w:rPr>
          <w:rFonts w:asciiTheme="minorHAnsi" w:hAnsiTheme="minorHAnsi" w:cstheme="minorHAnsi"/>
          <w:color w:val="FF0000"/>
          <w:sz w:val="23"/>
          <w:szCs w:val="23"/>
          <w:lang w:eastAsia="en-US"/>
        </w:rPr>
        <w:t>drag&amp;drop</w:t>
      </w:r>
      <w:proofErr w:type="spellEnd"/>
      <w:r w:rsidRPr="000116B0">
        <w:rPr>
          <w:rFonts w:asciiTheme="minorHAnsi" w:hAnsiTheme="minorHAnsi" w:cstheme="minorHAnsi"/>
          <w:color w:val="FF0000"/>
          <w:sz w:val="23"/>
          <w:szCs w:val="23"/>
        </w:rPr>
        <w:t xml:space="preserve">, które pozwalają osiągnąć cel), </w:t>
      </w:r>
      <w:r w:rsidRPr="006E465D">
        <w:rPr>
          <w:rFonts w:asciiTheme="minorHAnsi" w:eastAsia="MS Mincho" w:hAnsiTheme="minorHAnsi" w:cstheme="minorHAnsi"/>
          <w:sz w:val="23"/>
          <w:szCs w:val="23"/>
          <w:lang w:eastAsia="pl-PL"/>
        </w:rPr>
        <w:t>w zakresie:</w:t>
      </w:r>
    </w:p>
    <w:p w14:paraId="7B8D14F0" w14:textId="77777777" w:rsidR="00E73EEE" w:rsidRPr="006E465D" w:rsidRDefault="00E73EEE" w:rsidP="00145E10">
      <w:pPr>
        <w:suppressAutoHyphens w:val="0"/>
        <w:spacing w:after="0" w:line="240" w:lineRule="auto"/>
        <w:jc w:val="both"/>
        <w:rPr>
          <w:rFonts w:asciiTheme="minorHAnsi" w:hAnsiTheme="minorHAnsi" w:cstheme="minorHAnsi"/>
          <w:sz w:val="23"/>
          <w:szCs w:val="23"/>
          <w:lang w:eastAsia="en-US"/>
        </w:rPr>
      </w:pPr>
    </w:p>
    <w:p w14:paraId="6E6943C7" w14:textId="5507CDAD" w:rsidR="00E73EEE" w:rsidRPr="006E465D" w:rsidRDefault="00E73EEE" w:rsidP="00145E10">
      <w:pPr>
        <w:suppressAutoHyphens w:val="0"/>
        <w:spacing w:after="0" w:line="240" w:lineRule="auto"/>
        <w:jc w:val="both"/>
        <w:rPr>
          <w:rFonts w:asciiTheme="minorHAnsi" w:hAnsiTheme="minorHAnsi" w:cstheme="minorHAnsi"/>
          <w:b/>
          <w:bCs/>
          <w:sz w:val="23"/>
          <w:szCs w:val="23"/>
          <w:lang w:eastAsia="en-US"/>
        </w:rPr>
      </w:pPr>
      <w:bookmarkStart w:id="14" w:name="_Hlk107996617"/>
      <w:r w:rsidRPr="006E465D">
        <w:rPr>
          <w:rFonts w:asciiTheme="minorHAnsi" w:hAnsiTheme="minorHAnsi" w:cstheme="minorHAnsi"/>
          <w:b/>
          <w:bCs/>
          <w:sz w:val="23"/>
          <w:szCs w:val="23"/>
          <w:lang w:eastAsia="en-US"/>
        </w:rPr>
        <w:t>Pytanie Nr 10:</w:t>
      </w:r>
    </w:p>
    <w:p w14:paraId="626A5D6C" w14:textId="5BCB3D55" w:rsidR="001C2F66" w:rsidRPr="006E465D" w:rsidRDefault="001C2F66" w:rsidP="00145E10">
      <w:pPr>
        <w:pStyle w:val="Akapitzlist"/>
        <w:numPr>
          <w:ilvl w:val="0"/>
          <w:numId w:val="12"/>
        </w:numPr>
        <w:suppressAutoHyphens w:val="0"/>
        <w:spacing w:after="0" w:line="240" w:lineRule="auto"/>
        <w:ind w:left="426" w:hanging="426"/>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Dot. Pkt 2 Wdrożenie Portalu Komunikacji online wraz z integracją z programami dziedzinowymi Dot. Ad. 2.3.4</w:t>
      </w:r>
    </w:p>
    <w:p w14:paraId="39BA3617" w14:textId="29C11627" w:rsidR="00E73EEE" w:rsidRPr="006E465D" w:rsidRDefault="001C2F66"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W nawiązaniu do wymagania 2.1.13 oraz 2.15.7, w przypadku braku zewnętrznego ESP, wymaganie wskazywania skrytki (zresztą nieokreślonej w wymaganych) nie ma sensu - prosimy o jego wykreślenie, bądź dopuszczenie tylko jeśli Zamawiający dopuszcza zewnętrzne ESP.</w:t>
      </w:r>
    </w:p>
    <w:p w14:paraId="37B9E506" w14:textId="77777777" w:rsidR="00E73EEE" w:rsidRPr="006E465D" w:rsidRDefault="00E73EEE" w:rsidP="00145E10">
      <w:pPr>
        <w:suppressAutoHyphens w:val="0"/>
        <w:spacing w:after="0" w:line="240" w:lineRule="auto"/>
        <w:jc w:val="both"/>
        <w:rPr>
          <w:rFonts w:asciiTheme="minorHAnsi" w:hAnsiTheme="minorHAnsi" w:cstheme="minorHAnsi"/>
          <w:b/>
          <w:bCs/>
          <w:sz w:val="23"/>
          <w:szCs w:val="23"/>
        </w:rPr>
      </w:pPr>
      <w:r w:rsidRPr="006E465D">
        <w:rPr>
          <w:rFonts w:asciiTheme="minorHAnsi" w:hAnsiTheme="minorHAnsi" w:cstheme="minorHAnsi"/>
          <w:b/>
          <w:bCs/>
          <w:sz w:val="23"/>
          <w:szCs w:val="23"/>
        </w:rPr>
        <w:t>Odpowiedź Zamawiającego:</w:t>
      </w:r>
    </w:p>
    <w:bookmarkEnd w:id="14"/>
    <w:p w14:paraId="48098D09" w14:textId="65296F30" w:rsidR="00DE0835" w:rsidRPr="006E465D" w:rsidRDefault="00876B80" w:rsidP="00145E10">
      <w:pPr>
        <w:spacing w:after="0" w:line="240" w:lineRule="auto"/>
        <w:jc w:val="both"/>
        <w:rPr>
          <w:rFonts w:asciiTheme="minorHAnsi" w:hAnsiTheme="minorHAnsi" w:cstheme="minorHAnsi"/>
          <w:color w:val="FF0000"/>
          <w:sz w:val="23"/>
          <w:szCs w:val="23"/>
          <w:lang w:eastAsia="pl-PL"/>
        </w:rPr>
      </w:pPr>
      <w:r w:rsidRPr="006E465D">
        <w:rPr>
          <w:rFonts w:asciiTheme="minorHAnsi" w:hAnsiTheme="minorHAnsi" w:cstheme="minorHAnsi"/>
          <w:sz w:val="23"/>
          <w:szCs w:val="23"/>
          <w:lang w:eastAsia="pl-PL"/>
        </w:rPr>
        <w:t xml:space="preserve">Zamawiający podziela stanowisko Wykonawcy pytającego i </w:t>
      </w:r>
      <w:r w:rsidR="009C43E7" w:rsidRPr="006E465D">
        <w:rPr>
          <w:rFonts w:asciiTheme="minorHAnsi" w:hAnsiTheme="minorHAnsi" w:cstheme="minorHAnsi"/>
          <w:sz w:val="23"/>
          <w:szCs w:val="23"/>
          <w:lang w:eastAsia="pl-PL"/>
        </w:rPr>
        <w:t xml:space="preserve">zmienia treść </w:t>
      </w:r>
      <w:r w:rsidR="009C305C" w:rsidRPr="006E465D">
        <w:rPr>
          <w:rFonts w:asciiTheme="minorHAnsi" w:eastAsia="Times New Roman" w:hAnsiTheme="minorHAnsi" w:cstheme="minorHAnsi"/>
          <w:sz w:val="23"/>
          <w:szCs w:val="23"/>
        </w:rPr>
        <w:t>SWZ, tj. OPZ pkt 2.3.4 (strona 3</w:t>
      </w:r>
      <w:r w:rsidR="00DE0835" w:rsidRPr="006E465D">
        <w:rPr>
          <w:rFonts w:asciiTheme="minorHAnsi" w:eastAsia="Times New Roman" w:hAnsiTheme="minorHAnsi" w:cstheme="minorHAnsi"/>
          <w:sz w:val="23"/>
          <w:szCs w:val="23"/>
        </w:rPr>
        <w:t xml:space="preserve">5) </w:t>
      </w:r>
      <w:r w:rsidR="009C43E7" w:rsidRPr="006E465D">
        <w:rPr>
          <w:rFonts w:asciiTheme="minorHAnsi" w:hAnsiTheme="minorHAnsi" w:cstheme="minorHAnsi"/>
          <w:sz w:val="23"/>
          <w:szCs w:val="23"/>
          <w:lang w:eastAsia="pl-PL"/>
        </w:rPr>
        <w:t>po</w:t>
      </w:r>
      <w:r w:rsidR="009C305C" w:rsidRPr="006E465D">
        <w:rPr>
          <w:rFonts w:asciiTheme="minorHAnsi" w:hAnsiTheme="minorHAnsi" w:cstheme="minorHAnsi"/>
          <w:sz w:val="23"/>
          <w:szCs w:val="23"/>
          <w:lang w:eastAsia="pl-PL"/>
        </w:rPr>
        <w:t>p</w:t>
      </w:r>
      <w:r w:rsidR="009C43E7" w:rsidRPr="006E465D">
        <w:rPr>
          <w:rFonts w:asciiTheme="minorHAnsi" w:hAnsiTheme="minorHAnsi" w:cstheme="minorHAnsi"/>
          <w:sz w:val="23"/>
          <w:szCs w:val="23"/>
          <w:lang w:eastAsia="pl-PL"/>
        </w:rPr>
        <w:t xml:space="preserve">rzez </w:t>
      </w:r>
      <w:r w:rsidR="009C43E7" w:rsidRPr="00210AA4">
        <w:rPr>
          <w:rFonts w:asciiTheme="minorHAnsi" w:hAnsiTheme="minorHAnsi" w:cstheme="minorHAnsi"/>
          <w:color w:val="FF0000"/>
          <w:sz w:val="23"/>
          <w:szCs w:val="23"/>
          <w:u w:val="single"/>
          <w:lang w:eastAsia="pl-PL"/>
        </w:rPr>
        <w:t>wykreślenie</w:t>
      </w:r>
      <w:r w:rsidR="009C43E7" w:rsidRPr="006E465D">
        <w:rPr>
          <w:rFonts w:asciiTheme="minorHAnsi" w:hAnsiTheme="minorHAnsi" w:cstheme="minorHAnsi"/>
          <w:sz w:val="23"/>
          <w:szCs w:val="23"/>
          <w:lang w:eastAsia="pl-PL"/>
        </w:rPr>
        <w:t xml:space="preserve"> treści</w:t>
      </w:r>
      <w:r w:rsidR="00DE0835" w:rsidRPr="006E465D">
        <w:rPr>
          <w:rFonts w:asciiTheme="minorHAnsi" w:hAnsiTheme="minorHAnsi" w:cstheme="minorHAnsi"/>
          <w:sz w:val="23"/>
          <w:szCs w:val="23"/>
          <w:lang w:eastAsia="pl-PL"/>
        </w:rPr>
        <w:t xml:space="preserve">: </w:t>
      </w:r>
      <w:r w:rsidR="00DE0835" w:rsidRPr="00DE0835">
        <w:rPr>
          <w:rFonts w:asciiTheme="minorHAnsi" w:eastAsia="MS Mincho" w:hAnsiTheme="minorHAnsi" w:cstheme="minorHAnsi"/>
          <w:sz w:val="23"/>
          <w:szCs w:val="23"/>
          <w:lang w:eastAsia="pl-PL"/>
        </w:rPr>
        <w:t xml:space="preserve">Portal e-Urząd musi umożliwić wskazanie, jednej lub wielu skrytek dla pojedynczego formularza. w przypadku podania wielu skrytek musi być możliwość wybrania skrytki, z której Urzędowe Przełożenie Poświadczenia (UPP) zostanie przekazanie zwrotnie do użytkownika końcowego. </w:t>
      </w:r>
    </w:p>
    <w:p w14:paraId="4730C3D4" w14:textId="77777777" w:rsidR="00DE0835" w:rsidRPr="006E465D" w:rsidRDefault="00DE0835"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W związku z powyższym Zamawiający zmienia treść SWZ, tj. OPZ, w sposób następujący:</w:t>
      </w:r>
    </w:p>
    <w:p w14:paraId="34D56FF0" w14:textId="77777777" w:rsidR="00DE0835" w:rsidRPr="006E465D" w:rsidRDefault="00DE0835" w:rsidP="00145E10">
      <w:pPr>
        <w:suppressAutoHyphens w:val="0"/>
        <w:spacing w:after="0" w:line="240" w:lineRule="auto"/>
        <w:jc w:val="both"/>
        <w:rPr>
          <w:rFonts w:asciiTheme="minorHAnsi" w:hAnsiTheme="minorHAnsi" w:cstheme="minorHAnsi"/>
          <w:sz w:val="23"/>
          <w:szCs w:val="23"/>
        </w:rPr>
      </w:pPr>
    </w:p>
    <w:p w14:paraId="7B340E72" w14:textId="431A5D55" w:rsidR="00DE0835" w:rsidRPr="006E465D" w:rsidRDefault="00DE0835" w:rsidP="00145E10">
      <w:p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 xml:space="preserve">W pkt 2.3.4 </w:t>
      </w:r>
      <w:r w:rsidRPr="006E465D">
        <w:rPr>
          <w:rFonts w:asciiTheme="minorHAnsi" w:eastAsia="Times New Roman" w:hAnsiTheme="minorHAnsi" w:cstheme="minorHAnsi"/>
          <w:sz w:val="23"/>
          <w:szCs w:val="23"/>
        </w:rPr>
        <w:t xml:space="preserve">(strona 35), </w:t>
      </w:r>
      <w:r w:rsidRPr="006E465D">
        <w:rPr>
          <w:rFonts w:asciiTheme="minorHAnsi" w:eastAsia="MS Mincho" w:hAnsiTheme="minorHAnsi" w:cstheme="minorHAnsi"/>
          <w:sz w:val="23"/>
          <w:szCs w:val="23"/>
          <w:lang w:eastAsia="pl-PL"/>
        </w:rPr>
        <w:t>jest:</w:t>
      </w:r>
    </w:p>
    <w:p w14:paraId="48D795B2" w14:textId="77777777" w:rsidR="00DE0835" w:rsidRPr="006E465D" w:rsidRDefault="00DE0835" w:rsidP="00145E10">
      <w:pPr>
        <w:spacing w:after="0" w:line="240" w:lineRule="auto"/>
        <w:jc w:val="both"/>
        <w:rPr>
          <w:rFonts w:asciiTheme="minorHAnsi" w:hAnsiTheme="minorHAnsi" w:cstheme="minorHAnsi"/>
          <w:color w:val="FF0000"/>
          <w:sz w:val="23"/>
          <w:szCs w:val="23"/>
          <w:lang w:eastAsia="pl-PL"/>
        </w:rPr>
      </w:pPr>
      <w:r w:rsidRPr="00DE0835">
        <w:rPr>
          <w:rFonts w:asciiTheme="minorHAnsi" w:eastAsia="MS Mincho" w:hAnsiTheme="minorHAnsi" w:cstheme="minorHAnsi"/>
          <w:sz w:val="23"/>
          <w:szCs w:val="23"/>
          <w:lang w:eastAsia="pl-PL"/>
        </w:rPr>
        <w:lastRenderedPageBreak/>
        <w:t xml:space="preserve">Portal e-Urząd musi umożliwić wskazanie, jednej lub wielu skrytek dla pojedynczego formularza. w przypadku podania wielu skrytek musi być możliwość wybrania skrytki, z której Urzędowe Przełożenie Poświadczenia (UPP) zostanie przekazanie zwrotnie do użytkownika końcowego. </w:t>
      </w:r>
    </w:p>
    <w:p w14:paraId="73EAEBE3" w14:textId="77777777" w:rsidR="00DE0835" w:rsidRPr="006E465D" w:rsidRDefault="00DE0835" w:rsidP="00145E10">
      <w:pPr>
        <w:suppressAutoHyphens w:val="0"/>
        <w:spacing w:after="0" w:line="240" w:lineRule="auto"/>
        <w:jc w:val="both"/>
        <w:outlineLvl w:val="2"/>
        <w:rPr>
          <w:rFonts w:asciiTheme="minorHAnsi" w:eastAsia="MS Mincho" w:hAnsiTheme="minorHAnsi" w:cstheme="minorHAnsi"/>
          <w:sz w:val="23"/>
          <w:szCs w:val="23"/>
          <w:lang w:eastAsia="pl-PL"/>
        </w:rPr>
      </w:pPr>
    </w:p>
    <w:p w14:paraId="3B3DA60B" w14:textId="1196A8DB" w:rsidR="00DE0835" w:rsidRPr="006E465D" w:rsidRDefault="00DE0835" w:rsidP="00145E10">
      <w:p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 xml:space="preserve">W pkt 2.3.4 </w:t>
      </w:r>
      <w:r w:rsidRPr="006E465D">
        <w:rPr>
          <w:rFonts w:asciiTheme="minorHAnsi" w:eastAsia="Times New Roman" w:hAnsiTheme="minorHAnsi" w:cstheme="minorHAnsi"/>
          <w:sz w:val="23"/>
          <w:szCs w:val="23"/>
        </w:rPr>
        <w:t xml:space="preserve">(strona 35), </w:t>
      </w:r>
      <w:r w:rsidRPr="006E465D">
        <w:rPr>
          <w:rFonts w:asciiTheme="minorHAnsi" w:eastAsia="MS Mincho" w:hAnsiTheme="minorHAnsi" w:cstheme="minorHAnsi"/>
          <w:sz w:val="23"/>
          <w:szCs w:val="23"/>
          <w:u w:val="single"/>
          <w:lang w:eastAsia="pl-PL"/>
        </w:rPr>
        <w:t>powinno być</w:t>
      </w:r>
      <w:r w:rsidRPr="006E465D">
        <w:rPr>
          <w:rFonts w:asciiTheme="minorHAnsi" w:eastAsia="MS Mincho" w:hAnsiTheme="minorHAnsi" w:cstheme="minorHAnsi"/>
          <w:sz w:val="23"/>
          <w:szCs w:val="23"/>
          <w:lang w:eastAsia="pl-PL"/>
        </w:rPr>
        <w:t>:</w:t>
      </w:r>
    </w:p>
    <w:p w14:paraId="2CFEAC11" w14:textId="6F59EA8F" w:rsidR="00DE0835" w:rsidRPr="00210AA4" w:rsidRDefault="00DE0835" w:rsidP="00145E10">
      <w:pPr>
        <w:suppressAutoHyphens w:val="0"/>
        <w:spacing w:after="0" w:line="240" w:lineRule="auto"/>
        <w:jc w:val="both"/>
        <w:outlineLvl w:val="2"/>
        <w:rPr>
          <w:rFonts w:asciiTheme="minorHAnsi" w:eastAsia="MS Mincho" w:hAnsiTheme="minorHAnsi" w:cstheme="minorHAnsi"/>
          <w:color w:val="FF0000"/>
          <w:sz w:val="23"/>
          <w:szCs w:val="23"/>
          <w:lang w:eastAsia="pl-PL"/>
        </w:rPr>
      </w:pPr>
      <w:r w:rsidRPr="00210AA4">
        <w:rPr>
          <w:rFonts w:asciiTheme="minorHAnsi" w:eastAsia="MS Mincho" w:hAnsiTheme="minorHAnsi" w:cstheme="minorHAnsi"/>
          <w:color w:val="FF0000"/>
          <w:sz w:val="23"/>
          <w:szCs w:val="23"/>
          <w:lang w:eastAsia="pl-PL"/>
        </w:rPr>
        <w:t>Wykreślony - nie dotyczy</w:t>
      </w:r>
    </w:p>
    <w:p w14:paraId="16588EB9" w14:textId="5E67FC76" w:rsidR="00E73EEE" w:rsidRPr="006E465D" w:rsidRDefault="00E73EEE" w:rsidP="00145E10">
      <w:pPr>
        <w:spacing w:after="0" w:line="240" w:lineRule="auto"/>
        <w:jc w:val="both"/>
        <w:rPr>
          <w:rFonts w:asciiTheme="minorHAnsi" w:hAnsiTheme="minorHAnsi" w:cstheme="minorHAnsi"/>
          <w:strike/>
          <w:sz w:val="23"/>
          <w:szCs w:val="23"/>
        </w:rPr>
      </w:pPr>
    </w:p>
    <w:p w14:paraId="4290965F" w14:textId="1A935B9F" w:rsidR="007D75A5" w:rsidRPr="006E465D" w:rsidRDefault="00E73EEE" w:rsidP="00145E10">
      <w:pPr>
        <w:suppressAutoHyphens w:val="0"/>
        <w:spacing w:after="0" w:line="240" w:lineRule="auto"/>
        <w:jc w:val="both"/>
        <w:rPr>
          <w:rFonts w:asciiTheme="minorHAnsi" w:hAnsiTheme="minorHAnsi" w:cstheme="minorHAnsi"/>
          <w:b/>
          <w:bCs/>
          <w:sz w:val="23"/>
          <w:szCs w:val="23"/>
          <w:lang w:eastAsia="en-US"/>
        </w:rPr>
      </w:pPr>
      <w:r w:rsidRPr="006E465D">
        <w:rPr>
          <w:rFonts w:asciiTheme="minorHAnsi" w:hAnsiTheme="minorHAnsi" w:cstheme="minorHAnsi"/>
          <w:b/>
          <w:bCs/>
          <w:sz w:val="23"/>
          <w:szCs w:val="23"/>
          <w:lang w:eastAsia="en-US"/>
        </w:rPr>
        <w:t>Pytanie Nr 11:</w:t>
      </w:r>
    </w:p>
    <w:p w14:paraId="2C817818" w14:textId="14B7FA4A" w:rsidR="007D75A5" w:rsidRPr="006E465D" w:rsidRDefault="007D75A5" w:rsidP="00145E10">
      <w:pPr>
        <w:pStyle w:val="Akapitzlist"/>
        <w:numPr>
          <w:ilvl w:val="0"/>
          <w:numId w:val="12"/>
        </w:numPr>
        <w:suppressAutoHyphens w:val="0"/>
        <w:spacing w:after="0" w:line="240" w:lineRule="auto"/>
        <w:ind w:left="426" w:hanging="426"/>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Dot. Pkt 2 Wdrożenie Portalu Komunikacji online wraz z integracją z programami dziedzinowymi Ad. 2.4.1</w:t>
      </w:r>
    </w:p>
    <w:p w14:paraId="6F7D4A37" w14:textId="6F7B94FE" w:rsidR="00E73EEE" w:rsidRPr="006E465D" w:rsidRDefault="007D75A5"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 xml:space="preserve">Proszę o potwierdzenie, iż obowiązkiem Wykonawcy nie będzie umieszczenie </w:t>
      </w:r>
      <w:proofErr w:type="spellStart"/>
      <w:r w:rsidRPr="006E465D">
        <w:rPr>
          <w:rFonts w:asciiTheme="minorHAnsi" w:hAnsiTheme="minorHAnsi" w:cstheme="minorHAnsi"/>
          <w:sz w:val="23"/>
          <w:szCs w:val="23"/>
          <w:lang w:eastAsia="en-US"/>
        </w:rPr>
        <w:t>loga</w:t>
      </w:r>
      <w:proofErr w:type="spellEnd"/>
      <w:r w:rsidRPr="006E465D">
        <w:rPr>
          <w:rFonts w:asciiTheme="minorHAnsi" w:hAnsiTheme="minorHAnsi" w:cstheme="minorHAnsi"/>
          <w:sz w:val="23"/>
          <w:szCs w:val="23"/>
          <w:lang w:eastAsia="en-US"/>
        </w:rPr>
        <w:t xml:space="preserve"> z linkiem przekierowującym na Portal na stronie karczew.pl z uwagi na fakt, iż jest to zewnętrzne rozwiązanie, a Wykonawca musi jedynie udostępnić logo i link możliwy do podpięcia na stronie www urzędu.</w:t>
      </w:r>
    </w:p>
    <w:p w14:paraId="34951432" w14:textId="5C67BCCB" w:rsidR="00E73EEE" w:rsidRPr="006E465D" w:rsidRDefault="00E73EEE" w:rsidP="00145E10">
      <w:pPr>
        <w:suppressAutoHyphens w:val="0"/>
        <w:spacing w:after="0" w:line="240" w:lineRule="auto"/>
        <w:jc w:val="both"/>
        <w:rPr>
          <w:rFonts w:asciiTheme="minorHAnsi" w:hAnsiTheme="minorHAnsi" w:cstheme="minorHAnsi"/>
          <w:b/>
          <w:bCs/>
          <w:sz w:val="23"/>
          <w:szCs w:val="23"/>
        </w:rPr>
      </w:pPr>
      <w:r w:rsidRPr="006E465D">
        <w:rPr>
          <w:rFonts w:asciiTheme="minorHAnsi" w:hAnsiTheme="minorHAnsi" w:cstheme="minorHAnsi"/>
          <w:b/>
          <w:bCs/>
          <w:sz w:val="23"/>
          <w:szCs w:val="23"/>
        </w:rPr>
        <w:t>Odpowiedź Zamawiającego:</w:t>
      </w:r>
    </w:p>
    <w:p w14:paraId="399F0C64" w14:textId="489BA887" w:rsidR="004321C1" w:rsidRPr="006E465D" w:rsidRDefault="004321C1" w:rsidP="00145E10">
      <w:pPr>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 xml:space="preserve">Tak, obowiązkiem Wykonawcy </w:t>
      </w:r>
      <w:r w:rsidRPr="006E465D">
        <w:rPr>
          <w:rFonts w:asciiTheme="minorHAnsi" w:hAnsiTheme="minorHAnsi" w:cstheme="minorHAnsi"/>
          <w:sz w:val="23"/>
          <w:szCs w:val="23"/>
          <w:lang w:eastAsia="en-US"/>
        </w:rPr>
        <w:t xml:space="preserve">nie będzie umieszczenie </w:t>
      </w:r>
      <w:proofErr w:type="spellStart"/>
      <w:r w:rsidRPr="006E465D">
        <w:rPr>
          <w:rFonts w:asciiTheme="minorHAnsi" w:hAnsiTheme="minorHAnsi" w:cstheme="minorHAnsi"/>
          <w:sz w:val="23"/>
          <w:szCs w:val="23"/>
          <w:lang w:eastAsia="en-US"/>
        </w:rPr>
        <w:t>loga</w:t>
      </w:r>
      <w:proofErr w:type="spellEnd"/>
      <w:r w:rsidRPr="006E465D">
        <w:rPr>
          <w:rFonts w:asciiTheme="minorHAnsi" w:hAnsiTheme="minorHAnsi" w:cstheme="minorHAnsi"/>
          <w:sz w:val="23"/>
          <w:szCs w:val="23"/>
          <w:lang w:eastAsia="en-US"/>
        </w:rPr>
        <w:t xml:space="preserve"> z linkiem przekierowującym na Portal na stronie karczew.pl.</w:t>
      </w:r>
    </w:p>
    <w:p w14:paraId="72479CE4" w14:textId="4F590207" w:rsidR="004321C1" w:rsidRPr="006E465D" w:rsidRDefault="004321C1" w:rsidP="00145E10">
      <w:pPr>
        <w:spacing w:after="0" w:line="240" w:lineRule="auto"/>
        <w:jc w:val="both"/>
        <w:rPr>
          <w:rFonts w:asciiTheme="minorHAnsi" w:eastAsia="Times New Roman" w:hAnsiTheme="minorHAnsi" w:cstheme="minorHAnsi"/>
          <w:sz w:val="23"/>
          <w:szCs w:val="23"/>
        </w:rPr>
      </w:pPr>
      <w:r w:rsidRPr="006E465D">
        <w:rPr>
          <w:rFonts w:asciiTheme="minorHAnsi" w:eastAsia="Times New Roman" w:hAnsiTheme="minorHAnsi" w:cstheme="minorHAnsi"/>
          <w:sz w:val="23"/>
          <w:szCs w:val="23"/>
        </w:rPr>
        <w:t>Zamawiający zmienia treść SWZ, tj. OPZ pkt 2.4.1 (strona 3</w:t>
      </w:r>
      <w:r w:rsidR="00E25DF3">
        <w:rPr>
          <w:rFonts w:asciiTheme="minorHAnsi" w:eastAsia="Times New Roman" w:hAnsiTheme="minorHAnsi" w:cstheme="minorHAnsi"/>
          <w:sz w:val="23"/>
          <w:szCs w:val="23"/>
        </w:rPr>
        <w:t>5</w:t>
      </w:r>
      <w:r w:rsidRPr="006E465D">
        <w:rPr>
          <w:rFonts w:asciiTheme="minorHAnsi" w:eastAsia="Times New Roman" w:hAnsiTheme="minorHAnsi" w:cstheme="minorHAnsi"/>
          <w:sz w:val="23"/>
          <w:szCs w:val="23"/>
        </w:rPr>
        <w:t xml:space="preserve">), poprzez </w:t>
      </w:r>
      <w:r w:rsidRPr="00E25DF3">
        <w:rPr>
          <w:rFonts w:asciiTheme="minorHAnsi" w:eastAsia="Times New Roman" w:hAnsiTheme="minorHAnsi" w:cstheme="minorHAnsi"/>
          <w:color w:val="FF0000"/>
          <w:sz w:val="23"/>
          <w:szCs w:val="23"/>
          <w:u w:val="single"/>
        </w:rPr>
        <w:t>dodanie</w:t>
      </w:r>
      <w:r w:rsidRPr="006E465D">
        <w:rPr>
          <w:rFonts w:asciiTheme="minorHAnsi" w:eastAsia="Times New Roman" w:hAnsiTheme="minorHAnsi" w:cstheme="minorHAnsi"/>
          <w:sz w:val="23"/>
          <w:szCs w:val="23"/>
        </w:rPr>
        <w:t xml:space="preserve"> zdania:</w:t>
      </w:r>
    </w:p>
    <w:p w14:paraId="77A7A345" w14:textId="38288143" w:rsidR="004321C1" w:rsidRPr="006E465D" w:rsidRDefault="00CF7E8E" w:rsidP="00145E10">
      <w:pPr>
        <w:spacing w:after="0" w:line="240" w:lineRule="auto"/>
        <w:jc w:val="both"/>
        <w:rPr>
          <w:rFonts w:asciiTheme="minorHAnsi" w:eastAsia="Times New Roman" w:hAnsiTheme="minorHAnsi" w:cstheme="minorHAnsi"/>
          <w:sz w:val="23"/>
          <w:szCs w:val="23"/>
        </w:rPr>
      </w:pPr>
      <w:r w:rsidRPr="006E465D">
        <w:rPr>
          <w:rFonts w:asciiTheme="minorHAnsi" w:hAnsiTheme="minorHAnsi" w:cstheme="minorHAnsi"/>
          <w:sz w:val="23"/>
          <w:szCs w:val="23"/>
        </w:rPr>
        <w:t xml:space="preserve">Obowiązkiem Wykonawcy </w:t>
      </w:r>
      <w:r w:rsidRPr="006E465D">
        <w:rPr>
          <w:rFonts w:asciiTheme="minorHAnsi" w:hAnsiTheme="minorHAnsi" w:cstheme="minorHAnsi"/>
          <w:sz w:val="23"/>
          <w:szCs w:val="23"/>
          <w:lang w:eastAsia="en-US"/>
        </w:rPr>
        <w:t xml:space="preserve">nie będzie umieszczenie </w:t>
      </w:r>
      <w:proofErr w:type="spellStart"/>
      <w:r w:rsidRPr="006E465D">
        <w:rPr>
          <w:rFonts w:asciiTheme="minorHAnsi" w:hAnsiTheme="minorHAnsi" w:cstheme="minorHAnsi"/>
          <w:sz w:val="23"/>
          <w:szCs w:val="23"/>
          <w:lang w:eastAsia="en-US"/>
        </w:rPr>
        <w:t>loga</w:t>
      </w:r>
      <w:proofErr w:type="spellEnd"/>
      <w:r w:rsidRPr="006E465D">
        <w:rPr>
          <w:rFonts w:asciiTheme="minorHAnsi" w:hAnsiTheme="minorHAnsi" w:cstheme="minorHAnsi"/>
          <w:sz w:val="23"/>
          <w:szCs w:val="23"/>
          <w:lang w:eastAsia="en-US"/>
        </w:rPr>
        <w:t xml:space="preserve"> z linkiem przekierowującym na Portal na stronie karczew.pl.</w:t>
      </w:r>
    </w:p>
    <w:p w14:paraId="752F9516" w14:textId="730FCD05" w:rsidR="004321C1" w:rsidRPr="006E465D" w:rsidRDefault="004321C1"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W związku z powyższym Zamawiający zmienia treść SWZ, tj. OPZ, w sposób następujący:</w:t>
      </w:r>
    </w:p>
    <w:p w14:paraId="40391AE6" w14:textId="77777777" w:rsidR="00EE3996" w:rsidRPr="006E465D" w:rsidRDefault="00EE3996" w:rsidP="00145E10">
      <w:pPr>
        <w:suppressAutoHyphens w:val="0"/>
        <w:spacing w:after="0" w:line="240" w:lineRule="auto"/>
        <w:jc w:val="both"/>
        <w:rPr>
          <w:rFonts w:asciiTheme="minorHAnsi" w:hAnsiTheme="minorHAnsi" w:cstheme="minorHAnsi"/>
          <w:sz w:val="23"/>
          <w:szCs w:val="23"/>
        </w:rPr>
      </w:pPr>
    </w:p>
    <w:p w14:paraId="3D77531F" w14:textId="032C844F" w:rsidR="004321C1" w:rsidRPr="006E465D" w:rsidRDefault="004321C1" w:rsidP="00145E10">
      <w:p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W pkt 2.</w:t>
      </w:r>
      <w:r w:rsidR="00CF7E8E" w:rsidRPr="006E465D">
        <w:rPr>
          <w:rFonts w:asciiTheme="minorHAnsi" w:eastAsia="MS Mincho" w:hAnsiTheme="minorHAnsi" w:cstheme="minorHAnsi"/>
          <w:sz w:val="23"/>
          <w:szCs w:val="23"/>
          <w:lang w:eastAsia="pl-PL"/>
        </w:rPr>
        <w:t>4</w:t>
      </w:r>
      <w:r w:rsidRPr="006E465D">
        <w:rPr>
          <w:rFonts w:asciiTheme="minorHAnsi" w:eastAsia="MS Mincho" w:hAnsiTheme="minorHAnsi" w:cstheme="minorHAnsi"/>
          <w:sz w:val="23"/>
          <w:szCs w:val="23"/>
          <w:lang w:eastAsia="pl-PL"/>
        </w:rPr>
        <w:t>.</w:t>
      </w:r>
      <w:r w:rsidR="00CF7E8E" w:rsidRPr="006E465D">
        <w:rPr>
          <w:rFonts w:asciiTheme="minorHAnsi" w:eastAsia="MS Mincho" w:hAnsiTheme="minorHAnsi" w:cstheme="minorHAnsi"/>
          <w:sz w:val="23"/>
          <w:szCs w:val="23"/>
          <w:lang w:eastAsia="pl-PL"/>
        </w:rPr>
        <w:t>1</w:t>
      </w:r>
      <w:r w:rsidRPr="006E465D">
        <w:rPr>
          <w:rFonts w:asciiTheme="minorHAnsi" w:eastAsia="MS Mincho" w:hAnsiTheme="minorHAnsi" w:cstheme="minorHAnsi"/>
          <w:sz w:val="23"/>
          <w:szCs w:val="23"/>
          <w:lang w:eastAsia="pl-PL"/>
        </w:rPr>
        <w:t xml:space="preserve"> </w:t>
      </w:r>
      <w:r w:rsidRPr="006E465D">
        <w:rPr>
          <w:rFonts w:asciiTheme="minorHAnsi" w:eastAsia="Times New Roman" w:hAnsiTheme="minorHAnsi" w:cstheme="minorHAnsi"/>
          <w:sz w:val="23"/>
          <w:szCs w:val="23"/>
        </w:rPr>
        <w:t>(strona 3</w:t>
      </w:r>
      <w:r w:rsidR="00E25DF3">
        <w:rPr>
          <w:rFonts w:asciiTheme="minorHAnsi" w:eastAsia="Times New Roman" w:hAnsiTheme="minorHAnsi" w:cstheme="minorHAnsi"/>
          <w:sz w:val="23"/>
          <w:szCs w:val="23"/>
        </w:rPr>
        <w:t>5</w:t>
      </w:r>
      <w:r w:rsidRPr="006E465D">
        <w:rPr>
          <w:rFonts w:asciiTheme="minorHAnsi" w:eastAsia="Times New Roman" w:hAnsiTheme="minorHAnsi" w:cstheme="minorHAnsi"/>
          <w:sz w:val="23"/>
          <w:szCs w:val="23"/>
        </w:rPr>
        <w:t xml:space="preserve">), </w:t>
      </w:r>
      <w:r w:rsidRPr="006E465D">
        <w:rPr>
          <w:rFonts w:asciiTheme="minorHAnsi" w:eastAsia="MS Mincho" w:hAnsiTheme="minorHAnsi" w:cstheme="minorHAnsi"/>
          <w:sz w:val="23"/>
          <w:szCs w:val="23"/>
          <w:lang w:eastAsia="pl-PL"/>
        </w:rPr>
        <w:t>jest:</w:t>
      </w:r>
    </w:p>
    <w:p w14:paraId="25183FE4" w14:textId="77777777" w:rsidR="00CF7E8E" w:rsidRPr="006E465D" w:rsidRDefault="00CF7E8E" w:rsidP="00145E10">
      <w:pPr>
        <w:numPr>
          <w:ilvl w:val="2"/>
          <w:numId w:val="0"/>
        </w:numPr>
        <w:suppressAutoHyphens w:val="0"/>
        <w:spacing w:after="0" w:line="240" w:lineRule="auto"/>
        <w:ind w:left="720" w:hanging="720"/>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 xml:space="preserve">Wejście na Portal e-Urząd musi odbywać się przez ikonę/baner na stronie karczew.pl </w:t>
      </w:r>
    </w:p>
    <w:p w14:paraId="4ED0210D" w14:textId="77777777" w:rsidR="004321C1" w:rsidRPr="006E465D" w:rsidRDefault="004321C1" w:rsidP="00145E10">
      <w:pPr>
        <w:suppressAutoHyphens w:val="0"/>
        <w:spacing w:after="0" w:line="240" w:lineRule="auto"/>
        <w:jc w:val="both"/>
        <w:outlineLvl w:val="2"/>
        <w:rPr>
          <w:rFonts w:asciiTheme="minorHAnsi" w:eastAsia="MS Mincho" w:hAnsiTheme="minorHAnsi" w:cstheme="minorHAnsi"/>
          <w:sz w:val="23"/>
          <w:szCs w:val="23"/>
          <w:lang w:eastAsia="pl-PL"/>
        </w:rPr>
      </w:pPr>
    </w:p>
    <w:p w14:paraId="2190D0E8" w14:textId="70A1C41E" w:rsidR="004321C1" w:rsidRPr="006E465D" w:rsidRDefault="004321C1" w:rsidP="00145E10">
      <w:p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W pkt 2.</w:t>
      </w:r>
      <w:r w:rsidR="00E25DF3">
        <w:rPr>
          <w:rFonts w:asciiTheme="minorHAnsi" w:eastAsia="MS Mincho" w:hAnsiTheme="minorHAnsi" w:cstheme="minorHAnsi"/>
          <w:sz w:val="23"/>
          <w:szCs w:val="23"/>
          <w:lang w:eastAsia="pl-PL"/>
        </w:rPr>
        <w:t>4</w:t>
      </w:r>
      <w:r w:rsidRPr="006E465D">
        <w:rPr>
          <w:rFonts w:asciiTheme="minorHAnsi" w:eastAsia="MS Mincho" w:hAnsiTheme="minorHAnsi" w:cstheme="minorHAnsi"/>
          <w:sz w:val="23"/>
          <w:szCs w:val="23"/>
          <w:lang w:eastAsia="pl-PL"/>
        </w:rPr>
        <w:t>.</w:t>
      </w:r>
      <w:r w:rsidR="00E25DF3">
        <w:rPr>
          <w:rFonts w:asciiTheme="minorHAnsi" w:eastAsia="MS Mincho" w:hAnsiTheme="minorHAnsi" w:cstheme="minorHAnsi"/>
          <w:sz w:val="23"/>
          <w:szCs w:val="23"/>
          <w:lang w:eastAsia="pl-PL"/>
        </w:rPr>
        <w:t>1</w:t>
      </w:r>
      <w:r w:rsidRPr="006E465D">
        <w:rPr>
          <w:rFonts w:asciiTheme="minorHAnsi" w:eastAsia="MS Mincho" w:hAnsiTheme="minorHAnsi" w:cstheme="minorHAnsi"/>
          <w:sz w:val="23"/>
          <w:szCs w:val="23"/>
          <w:lang w:eastAsia="pl-PL"/>
        </w:rPr>
        <w:t xml:space="preserve"> </w:t>
      </w:r>
      <w:r w:rsidRPr="006E465D">
        <w:rPr>
          <w:rFonts w:asciiTheme="minorHAnsi" w:eastAsia="Times New Roman" w:hAnsiTheme="minorHAnsi" w:cstheme="minorHAnsi"/>
          <w:sz w:val="23"/>
          <w:szCs w:val="23"/>
        </w:rPr>
        <w:t>(strona 3</w:t>
      </w:r>
      <w:r w:rsidR="00E25DF3">
        <w:rPr>
          <w:rFonts w:asciiTheme="minorHAnsi" w:eastAsia="Times New Roman" w:hAnsiTheme="minorHAnsi" w:cstheme="minorHAnsi"/>
          <w:sz w:val="23"/>
          <w:szCs w:val="23"/>
        </w:rPr>
        <w:t>5</w:t>
      </w:r>
      <w:r w:rsidRPr="006E465D">
        <w:rPr>
          <w:rFonts w:asciiTheme="minorHAnsi" w:eastAsia="Times New Roman" w:hAnsiTheme="minorHAnsi" w:cstheme="minorHAnsi"/>
          <w:sz w:val="23"/>
          <w:szCs w:val="23"/>
        </w:rPr>
        <w:t xml:space="preserve">), </w:t>
      </w:r>
      <w:r w:rsidRPr="006E465D">
        <w:rPr>
          <w:rFonts w:asciiTheme="minorHAnsi" w:eastAsia="MS Mincho" w:hAnsiTheme="minorHAnsi" w:cstheme="minorHAnsi"/>
          <w:sz w:val="23"/>
          <w:szCs w:val="23"/>
          <w:u w:val="single"/>
          <w:lang w:eastAsia="pl-PL"/>
        </w:rPr>
        <w:t>powinno być</w:t>
      </w:r>
      <w:r w:rsidRPr="006E465D">
        <w:rPr>
          <w:rFonts w:asciiTheme="minorHAnsi" w:eastAsia="MS Mincho" w:hAnsiTheme="minorHAnsi" w:cstheme="minorHAnsi"/>
          <w:sz w:val="23"/>
          <w:szCs w:val="23"/>
          <w:lang w:eastAsia="pl-PL"/>
        </w:rPr>
        <w:t>:</w:t>
      </w:r>
    </w:p>
    <w:p w14:paraId="2663952A" w14:textId="725AB457" w:rsidR="00CF7E8E" w:rsidRPr="006E465D" w:rsidRDefault="00CF7E8E" w:rsidP="00145E10">
      <w:pPr>
        <w:numPr>
          <w:ilvl w:val="2"/>
          <w:numId w:val="0"/>
        </w:num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 xml:space="preserve">Wejście na Portal e-Urząd musi odbywać się przez ikonę/baner na stronie karczew.pl. </w:t>
      </w:r>
      <w:r w:rsidRPr="00E25DF3">
        <w:rPr>
          <w:rFonts w:asciiTheme="minorHAnsi" w:hAnsiTheme="minorHAnsi" w:cstheme="minorHAnsi"/>
          <w:color w:val="FF0000"/>
          <w:sz w:val="23"/>
          <w:szCs w:val="23"/>
        </w:rPr>
        <w:t xml:space="preserve">Obowiązkiem Wykonawcy </w:t>
      </w:r>
      <w:r w:rsidRPr="00E25DF3">
        <w:rPr>
          <w:rFonts w:asciiTheme="minorHAnsi" w:hAnsiTheme="minorHAnsi" w:cstheme="minorHAnsi"/>
          <w:color w:val="FF0000"/>
          <w:sz w:val="23"/>
          <w:szCs w:val="23"/>
          <w:lang w:eastAsia="en-US"/>
        </w:rPr>
        <w:t xml:space="preserve">nie będzie umieszczenie </w:t>
      </w:r>
      <w:proofErr w:type="spellStart"/>
      <w:r w:rsidRPr="00E25DF3">
        <w:rPr>
          <w:rFonts w:asciiTheme="minorHAnsi" w:hAnsiTheme="minorHAnsi" w:cstheme="minorHAnsi"/>
          <w:color w:val="FF0000"/>
          <w:sz w:val="23"/>
          <w:szCs w:val="23"/>
          <w:lang w:eastAsia="en-US"/>
        </w:rPr>
        <w:t>loga</w:t>
      </w:r>
      <w:proofErr w:type="spellEnd"/>
      <w:r w:rsidRPr="00E25DF3">
        <w:rPr>
          <w:rFonts w:asciiTheme="minorHAnsi" w:hAnsiTheme="minorHAnsi" w:cstheme="minorHAnsi"/>
          <w:color w:val="FF0000"/>
          <w:sz w:val="23"/>
          <w:szCs w:val="23"/>
          <w:lang w:eastAsia="en-US"/>
        </w:rPr>
        <w:t xml:space="preserve"> z linkiem przekierowującym na Portal na stronie karczew.pl.</w:t>
      </w:r>
    </w:p>
    <w:p w14:paraId="14996BF3" w14:textId="5CCF0525" w:rsidR="00E73EEE" w:rsidRPr="006E465D" w:rsidRDefault="00E73EEE" w:rsidP="00145E10">
      <w:pPr>
        <w:spacing w:after="0" w:line="240" w:lineRule="auto"/>
        <w:jc w:val="both"/>
        <w:rPr>
          <w:rFonts w:asciiTheme="minorHAnsi" w:hAnsiTheme="minorHAnsi" w:cstheme="minorHAnsi"/>
          <w:strike/>
          <w:sz w:val="23"/>
          <w:szCs w:val="23"/>
        </w:rPr>
      </w:pPr>
    </w:p>
    <w:p w14:paraId="0EF0D769" w14:textId="7A790D9C" w:rsidR="00E73EEE" w:rsidRPr="006E465D" w:rsidRDefault="00E73EEE" w:rsidP="00145E10">
      <w:pPr>
        <w:suppressAutoHyphens w:val="0"/>
        <w:spacing w:after="0" w:line="240" w:lineRule="auto"/>
        <w:jc w:val="both"/>
        <w:rPr>
          <w:rFonts w:asciiTheme="minorHAnsi" w:hAnsiTheme="minorHAnsi" w:cstheme="minorHAnsi"/>
          <w:b/>
          <w:bCs/>
          <w:sz w:val="23"/>
          <w:szCs w:val="23"/>
          <w:lang w:eastAsia="en-US"/>
        </w:rPr>
      </w:pPr>
      <w:r w:rsidRPr="006E465D">
        <w:rPr>
          <w:rFonts w:asciiTheme="minorHAnsi" w:hAnsiTheme="minorHAnsi" w:cstheme="minorHAnsi"/>
          <w:b/>
          <w:bCs/>
          <w:sz w:val="23"/>
          <w:szCs w:val="23"/>
          <w:lang w:eastAsia="en-US"/>
        </w:rPr>
        <w:t>Pytanie Nr 12:</w:t>
      </w:r>
    </w:p>
    <w:p w14:paraId="5E4E2B17" w14:textId="7AE324A1" w:rsidR="007D75A5" w:rsidRPr="006E465D" w:rsidRDefault="007D75A5" w:rsidP="00145E10">
      <w:pPr>
        <w:pStyle w:val="Akapitzlist"/>
        <w:numPr>
          <w:ilvl w:val="0"/>
          <w:numId w:val="12"/>
        </w:numPr>
        <w:suppressAutoHyphens w:val="0"/>
        <w:spacing w:after="0" w:line="240" w:lineRule="auto"/>
        <w:ind w:left="426" w:hanging="426"/>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Dot. Pkt 2 Wdrożenie Portalu Komunikacji online wraz z integracją z programami dziedzinowymi Ad. 2.4.3 i 2.11.4</w:t>
      </w:r>
    </w:p>
    <w:p w14:paraId="21817385" w14:textId="54ED79A9" w:rsidR="00E73EEE" w:rsidRPr="006E465D" w:rsidRDefault="007D75A5"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Czy Zamawiający dopuszcza kontekst inwestora jako odrębny profil?</w:t>
      </w:r>
    </w:p>
    <w:p w14:paraId="7E3979DF" w14:textId="77777777" w:rsidR="00E73EEE" w:rsidRPr="006E465D" w:rsidRDefault="00E73EEE" w:rsidP="00145E10">
      <w:pPr>
        <w:suppressAutoHyphens w:val="0"/>
        <w:spacing w:after="0" w:line="240" w:lineRule="auto"/>
        <w:jc w:val="both"/>
        <w:rPr>
          <w:rFonts w:asciiTheme="minorHAnsi" w:hAnsiTheme="minorHAnsi" w:cstheme="minorHAnsi"/>
          <w:b/>
          <w:bCs/>
          <w:sz w:val="23"/>
          <w:szCs w:val="23"/>
        </w:rPr>
      </w:pPr>
      <w:r w:rsidRPr="006E465D">
        <w:rPr>
          <w:rFonts w:asciiTheme="minorHAnsi" w:hAnsiTheme="minorHAnsi" w:cstheme="minorHAnsi"/>
          <w:b/>
          <w:bCs/>
          <w:sz w:val="23"/>
          <w:szCs w:val="23"/>
        </w:rPr>
        <w:t>Odpowiedź Zamawiającego:</w:t>
      </w:r>
    </w:p>
    <w:p w14:paraId="6C0ED696" w14:textId="67972087" w:rsidR="00886249" w:rsidRPr="006E465D" w:rsidRDefault="00886249" w:rsidP="00145E10">
      <w:pPr>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Tak. Zamawiający dopuszcza kontekst inwestora jako oddzielny profil.</w:t>
      </w:r>
    </w:p>
    <w:p w14:paraId="49C01F28" w14:textId="4B21982F" w:rsidR="00886249" w:rsidRPr="006E465D" w:rsidRDefault="00886249"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Zamawiający zmienia treść SWZ, tj. OPZ: pkt 2</w:t>
      </w:r>
      <w:r w:rsidR="0045312F" w:rsidRPr="006E465D">
        <w:rPr>
          <w:rFonts w:asciiTheme="minorHAnsi" w:hAnsiTheme="minorHAnsi" w:cstheme="minorHAnsi"/>
          <w:sz w:val="23"/>
          <w:szCs w:val="23"/>
        </w:rPr>
        <w:t>.11</w:t>
      </w:r>
      <w:r w:rsidRPr="006E465D">
        <w:rPr>
          <w:rFonts w:asciiTheme="minorHAnsi" w:hAnsiTheme="minorHAnsi" w:cstheme="minorHAnsi"/>
          <w:sz w:val="23"/>
          <w:szCs w:val="23"/>
        </w:rPr>
        <w:t>.</w:t>
      </w:r>
      <w:r w:rsidR="0045312F" w:rsidRPr="006E465D">
        <w:rPr>
          <w:rFonts w:asciiTheme="minorHAnsi" w:hAnsiTheme="minorHAnsi" w:cstheme="minorHAnsi"/>
          <w:sz w:val="23"/>
          <w:szCs w:val="23"/>
        </w:rPr>
        <w:t>4.1</w:t>
      </w:r>
      <w:r w:rsidRPr="006E465D">
        <w:rPr>
          <w:rFonts w:asciiTheme="minorHAnsi" w:hAnsiTheme="minorHAnsi" w:cstheme="minorHAnsi"/>
          <w:sz w:val="23"/>
          <w:szCs w:val="23"/>
        </w:rPr>
        <w:t xml:space="preserve"> (strona </w:t>
      </w:r>
      <w:r w:rsidR="0045312F" w:rsidRPr="006E465D">
        <w:rPr>
          <w:rFonts w:asciiTheme="minorHAnsi" w:hAnsiTheme="minorHAnsi" w:cstheme="minorHAnsi"/>
          <w:sz w:val="23"/>
          <w:szCs w:val="23"/>
        </w:rPr>
        <w:t>42</w:t>
      </w:r>
      <w:r w:rsidRPr="006E465D">
        <w:rPr>
          <w:rFonts w:asciiTheme="minorHAnsi" w:hAnsiTheme="minorHAnsi" w:cstheme="minorHAnsi"/>
          <w:sz w:val="23"/>
          <w:szCs w:val="23"/>
        </w:rPr>
        <w:t xml:space="preserve">), </w:t>
      </w:r>
      <w:r w:rsidRPr="004315E9">
        <w:rPr>
          <w:rFonts w:asciiTheme="minorHAnsi" w:hAnsiTheme="minorHAnsi" w:cstheme="minorHAnsi"/>
          <w:sz w:val="23"/>
          <w:szCs w:val="23"/>
        </w:rPr>
        <w:t xml:space="preserve">poprzez </w:t>
      </w:r>
      <w:r w:rsidR="00A6432B" w:rsidRPr="00585E63">
        <w:rPr>
          <w:rFonts w:asciiTheme="minorHAnsi" w:hAnsiTheme="minorHAnsi" w:cstheme="minorHAnsi"/>
          <w:color w:val="FF0000"/>
          <w:sz w:val="23"/>
          <w:szCs w:val="23"/>
          <w:u w:val="single"/>
        </w:rPr>
        <w:t>dodanie</w:t>
      </w:r>
      <w:r w:rsidR="00A6432B" w:rsidRPr="004315E9">
        <w:rPr>
          <w:rFonts w:asciiTheme="minorHAnsi" w:hAnsiTheme="minorHAnsi" w:cstheme="minorHAnsi"/>
          <w:sz w:val="23"/>
          <w:szCs w:val="23"/>
        </w:rPr>
        <w:t xml:space="preserve"> </w:t>
      </w:r>
      <w:r w:rsidRPr="004315E9">
        <w:rPr>
          <w:rFonts w:asciiTheme="minorHAnsi" w:hAnsiTheme="minorHAnsi" w:cstheme="minorHAnsi"/>
          <w:sz w:val="23"/>
          <w:szCs w:val="23"/>
        </w:rPr>
        <w:t>zdania</w:t>
      </w:r>
      <w:r w:rsidR="00A6432B" w:rsidRPr="006E465D">
        <w:rPr>
          <w:rFonts w:asciiTheme="minorHAnsi" w:hAnsiTheme="minorHAnsi" w:cstheme="minorHAnsi"/>
          <w:sz w:val="23"/>
          <w:szCs w:val="23"/>
        </w:rPr>
        <w:t>:</w:t>
      </w:r>
      <w:r w:rsidR="004E3393" w:rsidRPr="006E465D">
        <w:rPr>
          <w:rFonts w:asciiTheme="minorHAnsi" w:hAnsiTheme="minorHAnsi" w:cstheme="minorHAnsi"/>
          <w:sz w:val="23"/>
          <w:szCs w:val="23"/>
        </w:rPr>
        <w:t xml:space="preserve"> Zamawiający dopuszcza kontekst inwestora jako oddzielny profil.</w:t>
      </w:r>
    </w:p>
    <w:p w14:paraId="734F1AE4" w14:textId="78D42809" w:rsidR="00886249" w:rsidRDefault="0045312F"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W związku z powyższym Zamawiający zmienia treść SWZ, tj. OPZ, w sposób następujący</w:t>
      </w:r>
      <w:r w:rsidR="00886249" w:rsidRPr="006E465D">
        <w:rPr>
          <w:rFonts w:asciiTheme="minorHAnsi" w:hAnsiTheme="minorHAnsi" w:cstheme="minorHAnsi"/>
          <w:sz w:val="23"/>
          <w:szCs w:val="23"/>
        </w:rPr>
        <w:t xml:space="preserve"> pkt </w:t>
      </w:r>
      <w:r w:rsidR="00A6432B" w:rsidRPr="006E465D">
        <w:rPr>
          <w:rFonts w:asciiTheme="minorHAnsi" w:hAnsiTheme="minorHAnsi" w:cstheme="minorHAnsi"/>
          <w:sz w:val="23"/>
          <w:szCs w:val="23"/>
        </w:rPr>
        <w:t>2</w:t>
      </w:r>
      <w:r w:rsidR="00886249" w:rsidRPr="006E465D">
        <w:rPr>
          <w:rFonts w:asciiTheme="minorHAnsi" w:hAnsiTheme="minorHAnsi" w:cstheme="minorHAnsi"/>
          <w:sz w:val="23"/>
          <w:szCs w:val="23"/>
        </w:rPr>
        <w:t>.1</w:t>
      </w:r>
      <w:r w:rsidR="00A6432B" w:rsidRPr="006E465D">
        <w:rPr>
          <w:rFonts w:asciiTheme="minorHAnsi" w:hAnsiTheme="minorHAnsi" w:cstheme="minorHAnsi"/>
          <w:sz w:val="23"/>
          <w:szCs w:val="23"/>
        </w:rPr>
        <w:t>1</w:t>
      </w:r>
      <w:r w:rsidR="00886249" w:rsidRPr="006E465D">
        <w:rPr>
          <w:rFonts w:asciiTheme="minorHAnsi" w:hAnsiTheme="minorHAnsi" w:cstheme="minorHAnsi"/>
          <w:sz w:val="23"/>
          <w:szCs w:val="23"/>
        </w:rPr>
        <w:t>.</w:t>
      </w:r>
      <w:r w:rsidR="00A6432B" w:rsidRPr="006E465D">
        <w:rPr>
          <w:rFonts w:asciiTheme="minorHAnsi" w:hAnsiTheme="minorHAnsi" w:cstheme="minorHAnsi"/>
          <w:sz w:val="23"/>
          <w:szCs w:val="23"/>
        </w:rPr>
        <w:t>4</w:t>
      </w:r>
      <w:r w:rsidRPr="006E465D">
        <w:rPr>
          <w:rFonts w:asciiTheme="minorHAnsi" w:hAnsiTheme="minorHAnsi" w:cstheme="minorHAnsi"/>
          <w:sz w:val="23"/>
          <w:szCs w:val="23"/>
        </w:rPr>
        <w:t>,  2.11.4.1</w:t>
      </w:r>
      <w:r w:rsidR="00886249" w:rsidRPr="006E465D">
        <w:rPr>
          <w:rFonts w:asciiTheme="minorHAnsi" w:hAnsiTheme="minorHAnsi" w:cstheme="minorHAnsi"/>
          <w:sz w:val="23"/>
          <w:szCs w:val="23"/>
        </w:rPr>
        <w:t xml:space="preserve"> (strona </w:t>
      </w:r>
      <w:r w:rsidR="00A6432B" w:rsidRPr="006E465D">
        <w:rPr>
          <w:rFonts w:asciiTheme="minorHAnsi" w:hAnsiTheme="minorHAnsi" w:cstheme="minorHAnsi"/>
          <w:sz w:val="23"/>
          <w:szCs w:val="23"/>
        </w:rPr>
        <w:t>42</w:t>
      </w:r>
      <w:r w:rsidR="00886249" w:rsidRPr="006E465D">
        <w:rPr>
          <w:rFonts w:asciiTheme="minorHAnsi" w:hAnsiTheme="minorHAnsi" w:cstheme="minorHAnsi"/>
          <w:sz w:val="23"/>
          <w:szCs w:val="23"/>
        </w:rPr>
        <w:t>),</w:t>
      </w:r>
      <w:r w:rsidR="002C2AB5">
        <w:rPr>
          <w:rFonts w:asciiTheme="minorHAnsi" w:hAnsiTheme="minorHAnsi" w:cstheme="minorHAnsi"/>
          <w:sz w:val="23"/>
          <w:szCs w:val="23"/>
        </w:rPr>
        <w:t xml:space="preserve"> </w:t>
      </w:r>
      <w:r w:rsidR="00886249" w:rsidRPr="006E465D">
        <w:rPr>
          <w:rFonts w:asciiTheme="minorHAnsi" w:hAnsiTheme="minorHAnsi" w:cstheme="minorHAnsi"/>
          <w:sz w:val="23"/>
          <w:szCs w:val="23"/>
        </w:rPr>
        <w:t>w sposób następujący:</w:t>
      </w:r>
    </w:p>
    <w:p w14:paraId="1C78FF75" w14:textId="77777777" w:rsidR="004315E9" w:rsidRPr="006E465D" w:rsidRDefault="004315E9" w:rsidP="00145E10">
      <w:pPr>
        <w:suppressAutoHyphens w:val="0"/>
        <w:spacing w:after="0" w:line="240" w:lineRule="auto"/>
        <w:jc w:val="both"/>
        <w:rPr>
          <w:rFonts w:asciiTheme="minorHAnsi" w:hAnsiTheme="minorHAnsi" w:cstheme="minorHAnsi"/>
          <w:sz w:val="23"/>
          <w:szCs w:val="23"/>
        </w:rPr>
      </w:pPr>
    </w:p>
    <w:p w14:paraId="3CC794B7" w14:textId="6A195B02" w:rsidR="00886249" w:rsidRPr="006E465D" w:rsidRDefault="00886249" w:rsidP="00145E10">
      <w:p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W pkt 2.</w:t>
      </w:r>
      <w:r w:rsidR="0045312F" w:rsidRPr="006E465D">
        <w:rPr>
          <w:rFonts w:asciiTheme="minorHAnsi" w:eastAsia="MS Mincho" w:hAnsiTheme="minorHAnsi" w:cstheme="minorHAnsi"/>
          <w:sz w:val="23"/>
          <w:szCs w:val="23"/>
          <w:lang w:eastAsia="pl-PL"/>
        </w:rPr>
        <w:t>11</w:t>
      </w:r>
      <w:r w:rsidRPr="006E465D">
        <w:rPr>
          <w:rFonts w:asciiTheme="minorHAnsi" w:eastAsia="MS Mincho" w:hAnsiTheme="minorHAnsi" w:cstheme="minorHAnsi"/>
          <w:sz w:val="23"/>
          <w:szCs w:val="23"/>
          <w:lang w:eastAsia="pl-PL"/>
        </w:rPr>
        <w:t>.</w:t>
      </w:r>
      <w:r w:rsidR="0045312F" w:rsidRPr="006E465D">
        <w:rPr>
          <w:rFonts w:asciiTheme="minorHAnsi" w:eastAsia="MS Mincho" w:hAnsiTheme="minorHAnsi" w:cstheme="minorHAnsi"/>
          <w:sz w:val="23"/>
          <w:szCs w:val="23"/>
          <w:lang w:eastAsia="pl-PL"/>
        </w:rPr>
        <w:t>4.1</w:t>
      </w:r>
      <w:r w:rsidRPr="006E465D">
        <w:rPr>
          <w:rFonts w:asciiTheme="minorHAnsi" w:eastAsia="MS Mincho" w:hAnsiTheme="minorHAnsi" w:cstheme="minorHAnsi"/>
          <w:sz w:val="23"/>
          <w:szCs w:val="23"/>
          <w:lang w:eastAsia="pl-PL"/>
        </w:rPr>
        <w:t xml:space="preserve"> </w:t>
      </w:r>
      <w:r w:rsidRPr="006E465D">
        <w:rPr>
          <w:rFonts w:asciiTheme="minorHAnsi" w:eastAsia="Times New Roman" w:hAnsiTheme="minorHAnsi" w:cstheme="minorHAnsi"/>
          <w:sz w:val="23"/>
          <w:szCs w:val="23"/>
        </w:rPr>
        <w:t xml:space="preserve">(strona </w:t>
      </w:r>
      <w:r w:rsidR="0045312F" w:rsidRPr="006E465D">
        <w:rPr>
          <w:rFonts w:asciiTheme="minorHAnsi" w:eastAsia="Times New Roman" w:hAnsiTheme="minorHAnsi" w:cstheme="minorHAnsi"/>
          <w:sz w:val="23"/>
          <w:szCs w:val="23"/>
        </w:rPr>
        <w:t>42</w:t>
      </w:r>
      <w:r w:rsidRPr="006E465D">
        <w:rPr>
          <w:rFonts w:asciiTheme="minorHAnsi" w:eastAsia="Times New Roman" w:hAnsiTheme="minorHAnsi" w:cstheme="minorHAnsi"/>
          <w:sz w:val="23"/>
          <w:szCs w:val="23"/>
        </w:rPr>
        <w:t xml:space="preserve">), </w:t>
      </w:r>
      <w:r w:rsidRPr="006E465D">
        <w:rPr>
          <w:rFonts w:asciiTheme="minorHAnsi" w:eastAsia="MS Mincho" w:hAnsiTheme="minorHAnsi" w:cstheme="minorHAnsi"/>
          <w:sz w:val="23"/>
          <w:szCs w:val="23"/>
          <w:lang w:eastAsia="pl-PL"/>
        </w:rPr>
        <w:t>jest:</w:t>
      </w:r>
    </w:p>
    <w:p w14:paraId="53A6A828" w14:textId="77777777" w:rsidR="00145804" w:rsidRPr="006E465D" w:rsidRDefault="00145804" w:rsidP="00145E10">
      <w:pPr>
        <w:numPr>
          <w:ilvl w:val="3"/>
          <w:numId w:val="0"/>
        </w:numPr>
        <w:suppressAutoHyphens w:val="0"/>
        <w:spacing w:after="0" w:line="240" w:lineRule="auto"/>
        <w:jc w:val="both"/>
        <w:outlineLvl w:val="3"/>
        <w:rPr>
          <w:rFonts w:asciiTheme="minorHAnsi" w:eastAsiaTheme="majorEastAsia" w:hAnsiTheme="minorHAnsi" w:cstheme="minorHAnsi"/>
          <w:sz w:val="23"/>
          <w:szCs w:val="23"/>
          <w:lang w:eastAsia="pl-PL"/>
        </w:rPr>
      </w:pPr>
      <w:r w:rsidRPr="006E465D">
        <w:rPr>
          <w:rFonts w:asciiTheme="minorHAnsi" w:eastAsiaTheme="majorEastAsia" w:hAnsiTheme="minorHAnsi" w:cstheme="minorHAnsi"/>
          <w:sz w:val="23"/>
          <w:szCs w:val="23"/>
          <w:lang w:eastAsia="pl-PL"/>
        </w:rPr>
        <w:t xml:space="preserve">Dostęp do Konta Przedsiębiorcy odbywać się będzie przez konto osoby fizycznej. </w:t>
      </w:r>
    </w:p>
    <w:p w14:paraId="69C55DA6" w14:textId="77777777" w:rsidR="00145804" w:rsidRPr="006E465D" w:rsidRDefault="00145804" w:rsidP="00145E10">
      <w:pPr>
        <w:suppressAutoHyphens w:val="0"/>
        <w:spacing w:after="0" w:line="240" w:lineRule="auto"/>
        <w:jc w:val="both"/>
        <w:outlineLvl w:val="2"/>
        <w:rPr>
          <w:rFonts w:asciiTheme="minorHAnsi" w:eastAsia="MS Mincho" w:hAnsiTheme="minorHAnsi" w:cstheme="minorHAnsi"/>
          <w:sz w:val="23"/>
          <w:szCs w:val="23"/>
          <w:lang w:eastAsia="pl-PL"/>
        </w:rPr>
      </w:pPr>
    </w:p>
    <w:p w14:paraId="6DEDD64A" w14:textId="270CA6B3" w:rsidR="00886249" w:rsidRPr="006E465D" w:rsidRDefault="0045312F" w:rsidP="00145E10">
      <w:p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 xml:space="preserve">W pkt 2.11.4.1 </w:t>
      </w:r>
      <w:r w:rsidRPr="006E465D">
        <w:rPr>
          <w:rFonts w:asciiTheme="minorHAnsi" w:eastAsia="Times New Roman" w:hAnsiTheme="minorHAnsi" w:cstheme="minorHAnsi"/>
          <w:sz w:val="23"/>
          <w:szCs w:val="23"/>
        </w:rPr>
        <w:t xml:space="preserve">(strona 42), </w:t>
      </w:r>
      <w:r w:rsidR="00886249" w:rsidRPr="006E465D">
        <w:rPr>
          <w:rFonts w:asciiTheme="minorHAnsi" w:eastAsia="MS Mincho" w:hAnsiTheme="minorHAnsi" w:cstheme="minorHAnsi"/>
          <w:sz w:val="23"/>
          <w:szCs w:val="23"/>
          <w:u w:val="single"/>
          <w:lang w:eastAsia="pl-PL"/>
        </w:rPr>
        <w:t>powinno być</w:t>
      </w:r>
      <w:r w:rsidR="00886249" w:rsidRPr="006E465D">
        <w:rPr>
          <w:rFonts w:asciiTheme="minorHAnsi" w:eastAsia="MS Mincho" w:hAnsiTheme="minorHAnsi" w:cstheme="minorHAnsi"/>
          <w:sz w:val="23"/>
          <w:szCs w:val="23"/>
          <w:lang w:eastAsia="pl-PL"/>
        </w:rPr>
        <w:t>:</w:t>
      </w:r>
    </w:p>
    <w:p w14:paraId="1D998D49" w14:textId="16EE84F0" w:rsidR="008F5DE6" w:rsidRPr="008F5DE6" w:rsidRDefault="00145804" w:rsidP="008F5DE6">
      <w:pPr>
        <w:numPr>
          <w:ilvl w:val="3"/>
          <w:numId w:val="0"/>
        </w:numPr>
        <w:suppressAutoHyphens w:val="0"/>
        <w:spacing w:after="0" w:line="240" w:lineRule="auto"/>
        <w:jc w:val="both"/>
        <w:outlineLvl w:val="3"/>
        <w:rPr>
          <w:rFonts w:asciiTheme="minorHAnsi" w:eastAsiaTheme="majorEastAsia" w:hAnsiTheme="minorHAnsi" w:cstheme="minorHAnsi"/>
          <w:sz w:val="23"/>
          <w:szCs w:val="23"/>
          <w:lang w:eastAsia="pl-PL"/>
        </w:rPr>
      </w:pPr>
      <w:r w:rsidRPr="006E465D">
        <w:rPr>
          <w:rFonts w:asciiTheme="minorHAnsi" w:eastAsiaTheme="majorEastAsia" w:hAnsiTheme="minorHAnsi" w:cstheme="minorHAnsi"/>
          <w:sz w:val="23"/>
          <w:szCs w:val="23"/>
          <w:lang w:eastAsia="pl-PL"/>
        </w:rPr>
        <w:t>Dostęp do Konta Przedsiębiorcy odbywać się będzie przez konto osoby fizycznej</w:t>
      </w:r>
      <w:r w:rsidR="008F5DE6">
        <w:rPr>
          <w:rFonts w:asciiTheme="minorHAnsi" w:eastAsiaTheme="majorEastAsia" w:hAnsiTheme="minorHAnsi" w:cstheme="minorHAnsi"/>
          <w:sz w:val="23"/>
          <w:szCs w:val="23"/>
          <w:lang w:eastAsia="pl-PL"/>
        </w:rPr>
        <w:t xml:space="preserve">. </w:t>
      </w:r>
      <w:r w:rsidR="008F5DE6" w:rsidRPr="008F5DE6">
        <w:rPr>
          <w:rFonts w:asciiTheme="minorHAnsi" w:hAnsiTheme="minorHAnsi" w:cstheme="minorHAnsi"/>
          <w:color w:val="FF0000"/>
          <w:sz w:val="23"/>
          <w:szCs w:val="23"/>
        </w:rPr>
        <w:t>Zamawiający dopuszcza kontekst inwestora jako oddzielny profil.</w:t>
      </w:r>
    </w:p>
    <w:p w14:paraId="65C3F203" w14:textId="77777777" w:rsidR="002C2AB5" w:rsidRDefault="002C2AB5" w:rsidP="00145E10">
      <w:pPr>
        <w:suppressAutoHyphens w:val="0"/>
        <w:spacing w:after="0" w:line="240" w:lineRule="auto"/>
        <w:jc w:val="both"/>
        <w:rPr>
          <w:rFonts w:asciiTheme="minorHAnsi" w:hAnsiTheme="minorHAnsi" w:cstheme="minorHAnsi"/>
          <w:sz w:val="23"/>
          <w:szCs w:val="23"/>
        </w:rPr>
      </w:pPr>
    </w:p>
    <w:p w14:paraId="171675D5" w14:textId="7E10CE36" w:rsidR="008D2326" w:rsidRPr="006E465D" w:rsidRDefault="008D2326"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 xml:space="preserve">Natomiast treść pkt 2.4.3 </w:t>
      </w:r>
      <w:r w:rsidRPr="006E465D">
        <w:rPr>
          <w:rFonts w:asciiTheme="minorHAnsi" w:eastAsia="Times New Roman" w:hAnsiTheme="minorHAnsi" w:cstheme="minorHAnsi"/>
          <w:sz w:val="23"/>
          <w:szCs w:val="23"/>
        </w:rPr>
        <w:t xml:space="preserve">(strona 35), </w:t>
      </w:r>
      <w:r w:rsidRPr="006E465D">
        <w:rPr>
          <w:rFonts w:asciiTheme="minorHAnsi" w:hAnsiTheme="minorHAnsi" w:cstheme="minorHAnsi"/>
          <w:sz w:val="23"/>
          <w:szCs w:val="23"/>
        </w:rPr>
        <w:t>pozostaje bez zmian.</w:t>
      </w:r>
    </w:p>
    <w:p w14:paraId="77461F9F" w14:textId="58381B29" w:rsidR="00E73EEE" w:rsidRPr="006E465D" w:rsidRDefault="00E73EEE" w:rsidP="00145E10">
      <w:pPr>
        <w:spacing w:after="0" w:line="240" w:lineRule="auto"/>
        <w:jc w:val="both"/>
        <w:rPr>
          <w:rFonts w:asciiTheme="minorHAnsi" w:hAnsiTheme="minorHAnsi" w:cstheme="minorHAnsi"/>
          <w:strike/>
          <w:sz w:val="23"/>
          <w:szCs w:val="23"/>
        </w:rPr>
      </w:pPr>
    </w:p>
    <w:p w14:paraId="110C0D37" w14:textId="6C813AD4" w:rsidR="00E73EEE" w:rsidRPr="006E465D" w:rsidRDefault="00E73EEE" w:rsidP="00145E10">
      <w:pPr>
        <w:suppressAutoHyphens w:val="0"/>
        <w:spacing w:after="0" w:line="240" w:lineRule="auto"/>
        <w:jc w:val="both"/>
        <w:rPr>
          <w:rFonts w:asciiTheme="minorHAnsi" w:hAnsiTheme="minorHAnsi" w:cstheme="minorHAnsi"/>
          <w:b/>
          <w:bCs/>
          <w:sz w:val="23"/>
          <w:szCs w:val="23"/>
          <w:lang w:eastAsia="en-US"/>
        </w:rPr>
      </w:pPr>
      <w:r w:rsidRPr="006E465D">
        <w:rPr>
          <w:rFonts w:asciiTheme="minorHAnsi" w:hAnsiTheme="minorHAnsi" w:cstheme="minorHAnsi"/>
          <w:b/>
          <w:bCs/>
          <w:sz w:val="23"/>
          <w:szCs w:val="23"/>
          <w:lang w:eastAsia="en-US"/>
        </w:rPr>
        <w:t>Pytanie Nr 13:</w:t>
      </w:r>
    </w:p>
    <w:p w14:paraId="6CEBAE1E" w14:textId="557D30F1" w:rsidR="00D87908" w:rsidRPr="006E465D" w:rsidRDefault="00D87908" w:rsidP="00145E10">
      <w:pPr>
        <w:pStyle w:val="Akapitzlist"/>
        <w:numPr>
          <w:ilvl w:val="0"/>
          <w:numId w:val="12"/>
        </w:numPr>
        <w:suppressAutoHyphens w:val="0"/>
        <w:spacing w:after="0" w:line="240" w:lineRule="auto"/>
        <w:ind w:left="426" w:hanging="426"/>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lastRenderedPageBreak/>
        <w:t>Dot. Pkt 2 Wdrożenie Portalu Komunikacji online wraz z integracją z programami dziedzinowymi Ad. 2.5.4</w:t>
      </w:r>
    </w:p>
    <w:p w14:paraId="2883A657" w14:textId="77777777" w:rsidR="00D87908" w:rsidRPr="006E465D" w:rsidRDefault="00D87908"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Prosimy o wykreślenie ostatniego zdania w tym wymagania. Nie znajdujemy uzasadnienia dla automatycznego, bez wiedzy, w sposób zaskakujący użytkownika usuwania wybranej wcześniej płatności z listy których chce on (internauta) dokonać.</w:t>
      </w:r>
    </w:p>
    <w:p w14:paraId="091915F9" w14:textId="77777777" w:rsidR="00E73EEE" w:rsidRPr="006E465D" w:rsidRDefault="00E73EEE" w:rsidP="00145E10">
      <w:pPr>
        <w:suppressAutoHyphens w:val="0"/>
        <w:spacing w:after="0" w:line="240" w:lineRule="auto"/>
        <w:jc w:val="both"/>
        <w:rPr>
          <w:rFonts w:asciiTheme="minorHAnsi" w:hAnsiTheme="minorHAnsi" w:cstheme="minorHAnsi"/>
          <w:b/>
          <w:bCs/>
          <w:sz w:val="23"/>
          <w:szCs w:val="23"/>
        </w:rPr>
      </w:pPr>
    </w:p>
    <w:p w14:paraId="7B76CC3B" w14:textId="69C9BA8D" w:rsidR="00E73EEE" w:rsidRPr="006E465D" w:rsidRDefault="00E73EEE" w:rsidP="00145E10">
      <w:pPr>
        <w:suppressAutoHyphens w:val="0"/>
        <w:spacing w:after="0" w:line="240" w:lineRule="auto"/>
        <w:jc w:val="both"/>
        <w:rPr>
          <w:rFonts w:asciiTheme="minorHAnsi" w:hAnsiTheme="minorHAnsi" w:cstheme="minorHAnsi"/>
          <w:b/>
          <w:bCs/>
          <w:sz w:val="23"/>
          <w:szCs w:val="23"/>
        </w:rPr>
      </w:pPr>
      <w:r w:rsidRPr="006E465D">
        <w:rPr>
          <w:rFonts w:asciiTheme="minorHAnsi" w:hAnsiTheme="minorHAnsi" w:cstheme="minorHAnsi"/>
          <w:b/>
          <w:bCs/>
          <w:sz w:val="23"/>
          <w:szCs w:val="23"/>
        </w:rPr>
        <w:t>Odpowiedź Zamawiającego:</w:t>
      </w:r>
    </w:p>
    <w:p w14:paraId="37F53D48" w14:textId="1B0EA9D4" w:rsidR="0087315B" w:rsidRPr="006E465D" w:rsidRDefault="0087315B" w:rsidP="00145E10">
      <w:pPr>
        <w:suppressAutoHyphens w:val="0"/>
        <w:spacing w:after="0" w:line="240" w:lineRule="auto"/>
        <w:jc w:val="both"/>
        <w:rPr>
          <w:rFonts w:asciiTheme="minorHAnsi" w:eastAsiaTheme="minorHAnsi" w:hAnsiTheme="minorHAnsi" w:cstheme="minorHAnsi"/>
          <w:sz w:val="23"/>
          <w:szCs w:val="23"/>
          <w:lang w:eastAsia="en-US"/>
        </w:rPr>
      </w:pPr>
      <w:r w:rsidRPr="006E465D">
        <w:rPr>
          <w:rFonts w:asciiTheme="minorHAnsi" w:eastAsiaTheme="minorHAnsi" w:hAnsiTheme="minorHAnsi" w:cstheme="minorHAnsi"/>
          <w:sz w:val="23"/>
          <w:szCs w:val="23"/>
          <w:lang w:eastAsia="en-US"/>
        </w:rPr>
        <w:t xml:space="preserve">Zamawiający wyjaśnia, </w:t>
      </w:r>
      <w:r w:rsidR="00EB359A" w:rsidRPr="006E465D">
        <w:rPr>
          <w:rFonts w:asciiTheme="minorHAnsi" w:eastAsiaTheme="minorHAnsi" w:hAnsiTheme="minorHAnsi" w:cstheme="minorHAnsi"/>
          <w:sz w:val="23"/>
          <w:szCs w:val="23"/>
          <w:lang w:eastAsia="en-US"/>
        </w:rPr>
        <w:t>intencj</w:t>
      </w:r>
      <w:r w:rsidR="0066521D" w:rsidRPr="006E465D">
        <w:rPr>
          <w:rFonts w:asciiTheme="minorHAnsi" w:eastAsiaTheme="minorHAnsi" w:hAnsiTheme="minorHAnsi" w:cstheme="minorHAnsi"/>
          <w:sz w:val="23"/>
          <w:szCs w:val="23"/>
          <w:lang w:eastAsia="en-US"/>
        </w:rPr>
        <w:t>ą</w:t>
      </w:r>
      <w:r w:rsidR="00EB359A" w:rsidRPr="006E465D">
        <w:rPr>
          <w:rFonts w:asciiTheme="minorHAnsi" w:eastAsiaTheme="minorHAnsi" w:hAnsiTheme="minorHAnsi" w:cstheme="minorHAnsi"/>
          <w:sz w:val="23"/>
          <w:szCs w:val="23"/>
          <w:lang w:eastAsia="en-US"/>
        </w:rPr>
        <w:t xml:space="preserve"> Zamawiającego</w:t>
      </w:r>
      <w:r w:rsidR="0066521D" w:rsidRPr="006E465D">
        <w:rPr>
          <w:rFonts w:asciiTheme="minorHAnsi" w:eastAsiaTheme="minorHAnsi" w:hAnsiTheme="minorHAnsi" w:cstheme="minorHAnsi"/>
          <w:sz w:val="23"/>
          <w:szCs w:val="23"/>
          <w:lang w:eastAsia="en-US"/>
        </w:rPr>
        <w:t xml:space="preserve"> (zapisu w punkcie 2.5.4 strona 36)</w:t>
      </w:r>
      <w:r w:rsidR="00EB359A" w:rsidRPr="006E465D">
        <w:rPr>
          <w:rFonts w:asciiTheme="minorHAnsi" w:eastAsiaTheme="minorHAnsi" w:hAnsiTheme="minorHAnsi" w:cstheme="minorHAnsi"/>
          <w:sz w:val="23"/>
          <w:szCs w:val="23"/>
          <w:lang w:eastAsia="en-US"/>
        </w:rPr>
        <w:t xml:space="preserve"> </w:t>
      </w:r>
      <w:r w:rsidR="0066521D" w:rsidRPr="006E465D">
        <w:rPr>
          <w:rFonts w:asciiTheme="minorHAnsi" w:eastAsiaTheme="minorHAnsi" w:hAnsiTheme="minorHAnsi" w:cstheme="minorHAnsi"/>
          <w:sz w:val="23"/>
          <w:szCs w:val="23"/>
          <w:lang w:eastAsia="en-US"/>
        </w:rPr>
        <w:t xml:space="preserve">jest aby </w:t>
      </w:r>
    </w:p>
    <w:p w14:paraId="0C6FBEDC" w14:textId="7E282B81" w:rsidR="0066521D" w:rsidRPr="006E465D" w:rsidRDefault="0066521D" w:rsidP="00145E10">
      <w:pPr>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Wylogowanie z</w:t>
      </w:r>
      <w:r w:rsidRPr="006E465D">
        <w:rPr>
          <w:rFonts w:asciiTheme="minorHAnsi" w:hAnsiTheme="minorHAnsi" w:cstheme="minorHAnsi"/>
          <w:strike/>
          <w:sz w:val="23"/>
          <w:szCs w:val="23"/>
        </w:rPr>
        <w:t xml:space="preserve"> </w:t>
      </w:r>
      <w:r w:rsidRPr="006E465D">
        <w:rPr>
          <w:rFonts w:asciiTheme="minorHAnsi" w:hAnsiTheme="minorHAnsi" w:cstheme="minorHAnsi"/>
          <w:sz w:val="23"/>
          <w:szCs w:val="23"/>
        </w:rPr>
        <w:t>nieobsługiwanej sesji nastąpiło/następowało po 15 minutach.</w:t>
      </w:r>
    </w:p>
    <w:p w14:paraId="6B60091B" w14:textId="7C5E3052" w:rsidR="0066521D" w:rsidRPr="006E465D" w:rsidRDefault="0087315B"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Zamawiający zmienia treść SWZ, tj. OPZ</w:t>
      </w:r>
      <w:r w:rsidR="0066521D" w:rsidRPr="006E465D">
        <w:rPr>
          <w:rFonts w:asciiTheme="minorHAnsi" w:hAnsiTheme="minorHAnsi" w:cstheme="minorHAnsi"/>
          <w:sz w:val="23"/>
          <w:szCs w:val="23"/>
        </w:rPr>
        <w:t xml:space="preserve"> </w:t>
      </w:r>
      <w:r w:rsidRPr="003C3332">
        <w:rPr>
          <w:rFonts w:asciiTheme="minorHAnsi" w:hAnsiTheme="minorHAnsi" w:cstheme="minorHAnsi"/>
          <w:sz w:val="23"/>
          <w:szCs w:val="23"/>
        </w:rPr>
        <w:t xml:space="preserve">poprzez </w:t>
      </w:r>
      <w:r w:rsidR="0066521D" w:rsidRPr="003C3332">
        <w:rPr>
          <w:rFonts w:asciiTheme="minorHAnsi" w:hAnsiTheme="minorHAnsi" w:cstheme="minorHAnsi"/>
          <w:color w:val="FF0000"/>
          <w:sz w:val="23"/>
          <w:szCs w:val="23"/>
          <w:u w:val="single"/>
        </w:rPr>
        <w:t>zmianę</w:t>
      </w:r>
      <w:r w:rsidR="0066521D" w:rsidRPr="006E465D">
        <w:rPr>
          <w:rFonts w:asciiTheme="minorHAnsi" w:hAnsiTheme="minorHAnsi" w:cstheme="minorHAnsi"/>
          <w:sz w:val="23"/>
          <w:szCs w:val="23"/>
        </w:rPr>
        <w:t xml:space="preserve"> zapisu:</w:t>
      </w:r>
      <w:bookmarkStart w:id="15" w:name="_Hlk108092601"/>
      <w:r w:rsidR="002017C3" w:rsidRPr="006E465D">
        <w:rPr>
          <w:rFonts w:asciiTheme="minorHAnsi" w:hAnsiTheme="minorHAnsi" w:cstheme="minorHAnsi"/>
          <w:sz w:val="23"/>
          <w:szCs w:val="23"/>
        </w:rPr>
        <w:t xml:space="preserve"> </w:t>
      </w:r>
      <w:r w:rsidR="0066521D" w:rsidRPr="006F5540">
        <w:rPr>
          <w:rFonts w:asciiTheme="minorHAnsi" w:hAnsiTheme="minorHAnsi" w:cstheme="minorHAnsi"/>
          <w:sz w:val="23"/>
          <w:szCs w:val="23"/>
        </w:rPr>
        <w:t>Wylogowanie z nieobsługiwanej</w:t>
      </w:r>
      <w:r w:rsidR="0066521D" w:rsidRPr="006E465D">
        <w:rPr>
          <w:rFonts w:asciiTheme="minorHAnsi" w:hAnsiTheme="minorHAnsi" w:cstheme="minorHAnsi"/>
          <w:sz w:val="23"/>
          <w:szCs w:val="23"/>
        </w:rPr>
        <w:t xml:space="preserve"> sesji nastąpi po 15 minutach.</w:t>
      </w:r>
    </w:p>
    <w:bookmarkEnd w:id="15"/>
    <w:p w14:paraId="0D223D03" w14:textId="28080A0A" w:rsidR="0066521D" w:rsidRDefault="0066521D"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W związku z powyższym Zamawiający zmienia treść SWZ, tj. OPZ, w sposób następujący:</w:t>
      </w:r>
    </w:p>
    <w:p w14:paraId="5775F69A" w14:textId="77777777" w:rsidR="00FC3609" w:rsidRPr="006E465D" w:rsidRDefault="00FC3609" w:rsidP="00145E10">
      <w:pPr>
        <w:suppressAutoHyphens w:val="0"/>
        <w:spacing w:after="0" w:line="240" w:lineRule="auto"/>
        <w:jc w:val="both"/>
        <w:rPr>
          <w:rFonts w:asciiTheme="minorHAnsi" w:hAnsiTheme="minorHAnsi" w:cstheme="minorHAnsi"/>
          <w:sz w:val="23"/>
          <w:szCs w:val="23"/>
        </w:rPr>
      </w:pPr>
    </w:p>
    <w:p w14:paraId="341C7D96" w14:textId="2E898079" w:rsidR="00B7153C" w:rsidRPr="006E465D" w:rsidRDefault="00B7153C" w:rsidP="00145E10">
      <w:p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 xml:space="preserve">W pkt 2.5.4 </w:t>
      </w:r>
      <w:r w:rsidRPr="006E465D">
        <w:rPr>
          <w:rFonts w:asciiTheme="minorHAnsi" w:eastAsia="Times New Roman" w:hAnsiTheme="minorHAnsi" w:cstheme="minorHAnsi"/>
          <w:sz w:val="23"/>
          <w:szCs w:val="23"/>
        </w:rPr>
        <w:t xml:space="preserve">(strona 36), </w:t>
      </w:r>
      <w:r w:rsidRPr="006E465D">
        <w:rPr>
          <w:rFonts w:asciiTheme="minorHAnsi" w:eastAsia="MS Mincho" w:hAnsiTheme="minorHAnsi" w:cstheme="minorHAnsi"/>
          <w:sz w:val="23"/>
          <w:szCs w:val="23"/>
          <w:lang w:eastAsia="pl-PL"/>
        </w:rPr>
        <w:t>jest:</w:t>
      </w:r>
    </w:p>
    <w:p w14:paraId="64114538" w14:textId="63824B09" w:rsidR="00B7153C" w:rsidRDefault="00B7153C" w:rsidP="00145E10">
      <w:pPr>
        <w:numPr>
          <w:ilvl w:val="2"/>
          <w:numId w:val="0"/>
        </w:numPr>
        <w:suppressAutoHyphens w:val="0"/>
        <w:spacing w:after="0" w:line="240" w:lineRule="auto"/>
        <w:jc w:val="both"/>
        <w:outlineLvl w:val="2"/>
        <w:rPr>
          <w:rFonts w:asciiTheme="minorHAnsi" w:eastAsia="MS Mincho" w:hAnsiTheme="minorHAnsi" w:cstheme="minorHAnsi"/>
          <w:sz w:val="23"/>
          <w:szCs w:val="23"/>
          <w:lang w:eastAsia="pl-PL"/>
        </w:rPr>
      </w:pPr>
      <w:bookmarkStart w:id="16" w:name="_Hlk81559639"/>
      <w:r w:rsidRPr="006E465D">
        <w:rPr>
          <w:rFonts w:asciiTheme="minorHAnsi" w:eastAsia="MS Mincho" w:hAnsiTheme="minorHAnsi" w:cstheme="minorHAnsi"/>
          <w:sz w:val="23"/>
          <w:szCs w:val="23"/>
          <w:lang w:eastAsia="pl-PL"/>
        </w:rPr>
        <w:t>Portal e-Urząd musi zapewnić funkcjonalność blokowania wykonania płatności za wskazaną należność, która została dodana do koszyka i jest w etapie realizacji płatności. Płatność nie zrealizowana w koszyku może w nim przebywać tylko 15 minut.</w:t>
      </w:r>
    </w:p>
    <w:p w14:paraId="188570FD" w14:textId="77777777" w:rsidR="00FC3609" w:rsidRPr="006E465D" w:rsidRDefault="00FC3609" w:rsidP="00145E10">
      <w:pPr>
        <w:numPr>
          <w:ilvl w:val="2"/>
          <w:numId w:val="0"/>
        </w:numPr>
        <w:suppressAutoHyphens w:val="0"/>
        <w:spacing w:after="0" w:line="240" w:lineRule="auto"/>
        <w:jc w:val="both"/>
        <w:outlineLvl w:val="2"/>
        <w:rPr>
          <w:rFonts w:asciiTheme="minorHAnsi" w:eastAsia="MS Mincho" w:hAnsiTheme="minorHAnsi" w:cstheme="minorHAnsi"/>
          <w:sz w:val="23"/>
          <w:szCs w:val="23"/>
          <w:lang w:eastAsia="pl-PL"/>
        </w:rPr>
      </w:pPr>
    </w:p>
    <w:bookmarkEnd w:id="16"/>
    <w:p w14:paraId="440AABDF" w14:textId="767E9F44" w:rsidR="00B7153C" w:rsidRPr="006E465D" w:rsidRDefault="00B7153C" w:rsidP="00145E10">
      <w:p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 xml:space="preserve">W pkt 2.5.4 </w:t>
      </w:r>
      <w:r w:rsidRPr="006E465D">
        <w:rPr>
          <w:rFonts w:asciiTheme="minorHAnsi" w:eastAsia="Times New Roman" w:hAnsiTheme="minorHAnsi" w:cstheme="minorHAnsi"/>
          <w:sz w:val="23"/>
          <w:szCs w:val="23"/>
        </w:rPr>
        <w:t xml:space="preserve">(strona 36), </w:t>
      </w:r>
      <w:r w:rsidRPr="006E465D">
        <w:rPr>
          <w:rFonts w:asciiTheme="minorHAnsi" w:eastAsia="MS Mincho" w:hAnsiTheme="minorHAnsi" w:cstheme="minorHAnsi"/>
          <w:sz w:val="23"/>
          <w:szCs w:val="23"/>
          <w:u w:val="single"/>
          <w:lang w:eastAsia="pl-PL"/>
        </w:rPr>
        <w:t>powinno być</w:t>
      </w:r>
      <w:r w:rsidRPr="006E465D">
        <w:rPr>
          <w:rFonts w:asciiTheme="minorHAnsi" w:eastAsia="MS Mincho" w:hAnsiTheme="minorHAnsi" w:cstheme="minorHAnsi"/>
          <w:sz w:val="23"/>
          <w:szCs w:val="23"/>
          <w:lang w:eastAsia="pl-PL"/>
        </w:rPr>
        <w:t>:</w:t>
      </w:r>
    </w:p>
    <w:p w14:paraId="027B7C1B" w14:textId="34AA117C" w:rsidR="00B7153C" w:rsidRPr="003C3332" w:rsidRDefault="00B7153C" w:rsidP="00145E10">
      <w:pPr>
        <w:numPr>
          <w:ilvl w:val="2"/>
          <w:numId w:val="0"/>
        </w:numPr>
        <w:suppressAutoHyphens w:val="0"/>
        <w:spacing w:after="0" w:line="240" w:lineRule="auto"/>
        <w:jc w:val="both"/>
        <w:outlineLvl w:val="2"/>
        <w:rPr>
          <w:rFonts w:asciiTheme="minorHAnsi" w:eastAsia="MS Mincho" w:hAnsiTheme="minorHAnsi" w:cstheme="minorHAnsi"/>
          <w:color w:val="FF0000"/>
          <w:sz w:val="23"/>
          <w:szCs w:val="23"/>
          <w:lang w:eastAsia="pl-PL"/>
        </w:rPr>
      </w:pPr>
      <w:r w:rsidRPr="003C3332">
        <w:rPr>
          <w:rFonts w:asciiTheme="minorHAnsi" w:eastAsia="MS Mincho" w:hAnsiTheme="minorHAnsi" w:cstheme="minorHAnsi"/>
          <w:color w:val="FF0000"/>
          <w:sz w:val="23"/>
          <w:szCs w:val="23"/>
          <w:lang w:eastAsia="pl-PL"/>
        </w:rPr>
        <w:t xml:space="preserve">Portal e-Urząd musi zapewnić funkcjonalność blokowania wykonania płatności za wskazaną należność, która została dodana do koszyka i jest w etapie realizacji płatności. </w:t>
      </w:r>
      <w:r w:rsidRPr="003C3332">
        <w:rPr>
          <w:rFonts w:asciiTheme="minorHAnsi" w:hAnsiTheme="minorHAnsi" w:cstheme="minorHAnsi"/>
          <w:color w:val="FF0000"/>
          <w:sz w:val="23"/>
          <w:szCs w:val="23"/>
        </w:rPr>
        <w:t>Wylogowanie z</w:t>
      </w:r>
      <w:r w:rsidR="00EE3996" w:rsidRPr="003C3332">
        <w:rPr>
          <w:rFonts w:asciiTheme="minorHAnsi" w:hAnsiTheme="minorHAnsi" w:cstheme="minorHAnsi"/>
          <w:strike/>
          <w:color w:val="FF0000"/>
          <w:sz w:val="23"/>
          <w:szCs w:val="23"/>
        </w:rPr>
        <w:t> </w:t>
      </w:r>
      <w:r w:rsidRPr="003C3332">
        <w:rPr>
          <w:rFonts w:asciiTheme="minorHAnsi" w:hAnsiTheme="minorHAnsi" w:cstheme="minorHAnsi"/>
          <w:color w:val="FF0000"/>
          <w:sz w:val="23"/>
          <w:szCs w:val="23"/>
        </w:rPr>
        <w:t>nieobsługiwanej sesji nastąpi po 15 minutach.</w:t>
      </w:r>
    </w:p>
    <w:p w14:paraId="4694E995" w14:textId="59D1E254" w:rsidR="00E73EEE" w:rsidRPr="006E465D" w:rsidRDefault="00E73EEE" w:rsidP="00145E10">
      <w:pPr>
        <w:spacing w:after="0" w:line="240" w:lineRule="auto"/>
        <w:jc w:val="both"/>
        <w:rPr>
          <w:rFonts w:asciiTheme="minorHAnsi" w:hAnsiTheme="minorHAnsi" w:cstheme="minorHAnsi"/>
          <w:strike/>
          <w:sz w:val="23"/>
          <w:szCs w:val="23"/>
        </w:rPr>
      </w:pPr>
    </w:p>
    <w:p w14:paraId="71E0E07E" w14:textId="3565AEC1" w:rsidR="00D87908" w:rsidRPr="006E465D" w:rsidRDefault="00E73EEE" w:rsidP="00145E10">
      <w:pPr>
        <w:suppressAutoHyphens w:val="0"/>
        <w:spacing w:after="0" w:line="240" w:lineRule="auto"/>
        <w:jc w:val="both"/>
        <w:rPr>
          <w:rFonts w:asciiTheme="minorHAnsi" w:hAnsiTheme="minorHAnsi" w:cstheme="minorHAnsi"/>
          <w:b/>
          <w:bCs/>
          <w:sz w:val="23"/>
          <w:szCs w:val="23"/>
          <w:lang w:eastAsia="en-US"/>
        </w:rPr>
      </w:pPr>
      <w:r w:rsidRPr="006E465D">
        <w:rPr>
          <w:rFonts w:asciiTheme="minorHAnsi" w:hAnsiTheme="minorHAnsi" w:cstheme="minorHAnsi"/>
          <w:b/>
          <w:bCs/>
          <w:sz w:val="23"/>
          <w:szCs w:val="23"/>
          <w:lang w:eastAsia="en-US"/>
        </w:rPr>
        <w:t>Pytanie Nr 14:</w:t>
      </w:r>
    </w:p>
    <w:p w14:paraId="1930AFCD" w14:textId="612DDE49" w:rsidR="00D87908" w:rsidRPr="006E465D" w:rsidRDefault="00D87908" w:rsidP="00145E10">
      <w:pPr>
        <w:pStyle w:val="Akapitzlist"/>
        <w:numPr>
          <w:ilvl w:val="0"/>
          <w:numId w:val="12"/>
        </w:numPr>
        <w:suppressAutoHyphens w:val="0"/>
        <w:spacing w:after="0" w:line="240" w:lineRule="auto"/>
        <w:ind w:left="426" w:hanging="426"/>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Dot. Pkt 2 Wdrożenie Portalu Komunikacji online wraz z integracją z programami dziedzinowymi Ad. 2.10</w:t>
      </w:r>
    </w:p>
    <w:p w14:paraId="19A6A62D" w14:textId="7B6D9870" w:rsidR="00E73EEE" w:rsidRPr="006E465D" w:rsidRDefault="00D87908"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Czy Zamawiający dopuszcza udostępnienie dedykowane systemu do zgłaszania błędów pozwalającego na pełne śledzenie statusu realizacji zgłoszeń do Wykonawcy, pozwalający m.in. dodawać komentarze, pliki, zmieniać statusy i wymieniać się komunikatami z Wykonawcą.</w:t>
      </w:r>
    </w:p>
    <w:p w14:paraId="2941C884" w14:textId="77777777" w:rsidR="00E73EEE" w:rsidRPr="006E465D" w:rsidRDefault="00E73EEE" w:rsidP="00145E10">
      <w:pPr>
        <w:suppressAutoHyphens w:val="0"/>
        <w:spacing w:after="0" w:line="240" w:lineRule="auto"/>
        <w:jc w:val="both"/>
        <w:rPr>
          <w:rFonts w:asciiTheme="minorHAnsi" w:hAnsiTheme="minorHAnsi" w:cstheme="minorHAnsi"/>
          <w:b/>
          <w:bCs/>
          <w:sz w:val="23"/>
          <w:szCs w:val="23"/>
        </w:rPr>
      </w:pPr>
      <w:r w:rsidRPr="006E465D">
        <w:rPr>
          <w:rFonts w:asciiTheme="minorHAnsi" w:hAnsiTheme="minorHAnsi" w:cstheme="minorHAnsi"/>
          <w:b/>
          <w:bCs/>
          <w:sz w:val="23"/>
          <w:szCs w:val="23"/>
        </w:rPr>
        <w:t>Odpowiedź Zamawiającego:</w:t>
      </w:r>
    </w:p>
    <w:p w14:paraId="08910251" w14:textId="4470C1EF" w:rsidR="002017C3" w:rsidRPr="006E465D" w:rsidRDefault="002017C3" w:rsidP="00145E10">
      <w:pPr>
        <w:spacing w:after="0" w:line="240" w:lineRule="auto"/>
        <w:jc w:val="both"/>
        <w:rPr>
          <w:rFonts w:asciiTheme="minorHAnsi" w:hAnsiTheme="minorHAnsi" w:cstheme="minorHAnsi"/>
          <w:sz w:val="23"/>
          <w:szCs w:val="23"/>
          <w:lang w:eastAsia="pl-PL"/>
        </w:rPr>
      </w:pPr>
      <w:r w:rsidRPr="006E465D">
        <w:rPr>
          <w:rFonts w:asciiTheme="minorHAnsi" w:hAnsiTheme="minorHAnsi" w:cstheme="minorHAnsi"/>
          <w:sz w:val="23"/>
          <w:szCs w:val="23"/>
          <w:lang w:eastAsia="pl-PL"/>
        </w:rPr>
        <w:t>Tak. Zamawiający dopuszcza korzystanie z dedykowanego systemu, który będzie pozwalał na pełne śledzenie realizacji zgłoszeń bieżących i historycznych.</w:t>
      </w:r>
    </w:p>
    <w:p w14:paraId="1D208464" w14:textId="72C2499F" w:rsidR="0048246B" w:rsidRPr="006E465D" w:rsidRDefault="002017C3"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W związku z powyższym Zamawiający</w:t>
      </w:r>
      <w:r w:rsidRPr="00A87DA2">
        <w:rPr>
          <w:rFonts w:asciiTheme="minorHAnsi" w:hAnsiTheme="minorHAnsi" w:cstheme="minorHAnsi"/>
          <w:sz w:val="23"/>
          <w:szCs w:val="23"/>
        </w:rPr>
        <w:t xml:space="preserve"> zmienia </w:t>
      </w:r>
      <w:r w:rsidRPr="006E465D">
        <w:rPr>
          <w:rFonts w:asciiTheme="minorHAnsi" w:hAnsiTheme="minorHAnsi" w:cstheme="minorHAnsi"/>
          <w:sz w:val="23"/>
          <w:szCs w:val="23"/>
        </w:rPr>
        <w:t xml:space="preserve">treść SWZ, tj. OPZ </w:t>
      </w:r>
      <w:r w:rsidR="0048246B" w:rsidRPr="006E465D">
        <w:rPr>
          <w:rFonts w:asciiTheme="minorHAnsi" w:hAnsiTheme="minorHAnsi" w:cstheme="minorHAnsi"/>
          <w:sz w:val="23"/>
          <w:szCs w:val="23"/>
        </w:rPr>
        <w:t xml:space="preserve">pkt </w:t>
      </w:r>
      <w:r w:rsidR="00156648" w:rsidRPr="006E465D">
        <w:rPr>
          <w:rFonts w:asciiTheme="minorHAnsi" w:eastAsia="MS Mincho" w:hAnsiTheme="minorHAnsi" w:cstheme="minorHAnsi"/>
          <w:sz w:val="23"/>
          <w:szCs w:val="23"/>
          <w:lang w:eastAsia="pl-PL"/>
        </w:rPr>
        <w:t xml:space="preserve">2.10, 2.10.1 </w:t>
      </w:r>
      <w:r w:rsidR="00156648" w:rsidRPr="006E465D">
        <w:rPr>
          <w:rFonts w:asciiTheme="minorHAnsi" w:eastAsia="Times New Roman" w:hAnsiTheme="minorHAnsi" w:cstheme="minorHAnsi"/>
          <w:sz w:val="23"/>
          <w:szCs w:val="23"/>
        </w:rPr>
        <w:t xml:space="preserve">(strona 40), </w:t>
      </w:r>
      <w:r w:rsidRPr="00A87DA2">
        <w:rPr>
          <w:rFonts w:asciiTheme="minorHAnsi" w:hAnsiTheme="minorHAnsi" w:cstheme="minorHAnsi"/>
          <w:sz w:val="23"/>
          <w:szCs w:val="23"/>
        </w:rPr>
        <w:t>poprzez</w:t>
      </w:r>
      <w:r w:rsidRPr="006E465D">
        <w:rPr>
          <w:rFonts w:asciiTheme="minorHAnsi" w:hAnsiTheme="minorHAnsi" w:cstheme="minorHAnsi"/>
          <w:sz w:val="23"/>
          <w:szCs w:val="23"/>
          <w:u w:val="single"/>
        </w:rPr>
        <w:t xml:space="preserve"> </w:t>
      </w:r>
      <w:r w:rsidR="0048246B" w:rsidRPr="00A87DA2">
        <w:rPr>
          <w:rFonts w:asciiTheme="minorHAnsi" w:hAnsiTheme="minorHAnsi" w:cstheme="minorHAnsi"/>
          <w:color w:val="FF0000"/>
          <w:sz w:val="23"/>
          <w:szCs w:val="23"/>
          <w:u w:val="single"/>
        </w:rPr>
        <w:t>dodanie</w:t>
      </w:r>
      <w:r w:rsidRPr="006E465D">
        <w:rPr>
          <w:rFonts w:asciiTheme="minorHAnsi" w:hAnsiTheme="minorHAnsi" w:cstheme="minorHAnsi"/>
          <w:sz w:val="23"/>
          <w:szCs w:val="23"/>
        </w:rPr>
        <w:t xml:space="preserve"> zapisu:</w:t>
      </w:r>
      <w:r w:rsidR="00156648" w:rsidRPr="006E465D">
        <w:rPr>
          <w:rFonts w:asciiTheme="minorHAnsi" w:hAnsiTheme="minorHAnsi" w:cstheme="minorHAnsi"/>
          <w:sz w:val="23"/>
          <w:szCs w:val="23"/>
        </w:rPr>
        <w:t xml:space="preserve"> </w:t>
      </w:r>
      <w:r w:rsidR="0048246B" w:rsidRPr="006E465D">
        <w:rPr>
          <w:rFonts w:asciiTheme="minorHAnsi" w:hAnsiTheme="minorHAnsi" w:cstheme="minorHAnsi"/>
          <w:sz w:val="23"/>
          <w:szCs w:val="23"/>
        </w:rPr>
        <w:t>lub z systemu do tego dedykowanego.</w:t>
      </w:r>
    </w:p>
    <w:p w14:paraId="62B2E0A8" w14:textId="0C94B590" w:rsidR="002017C3" w:rsidRDefault="002017C3"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W związku z powyższym Zamawiający zmienia treść SWZ, tj. OPZ, w sposób następujący:</w:t>
      </w:r>
    </w:p>
    <w:p w14:paraId="4005FADA" w14:textId="77777777" w:rsidR="00A87DA2" w:rsidRPr="006E465D" w:rsidRDefault="00A87DA2" w:rsidP="00145E10">
      <w:pPr>
        <w:suppressAutoHyphens w:val="0"/>
        <w:spacing w:after="0" w:line="240" w:lineRule="auto"/>
        <w:jc w:val="both"/>
        <w:rPr>
          <w:rFonts w:asciiTheme="minorHAnsi" w:hAnsiTheme="minorHAnsi" w:cstheme="minorHAnsi"/>
          <w:sz w:val="23"/>
          <w:szCs w:val="23"/>
        </w:rPr>
      </w:pPr>
    </w:p>
    <w:p w14:paraId="0361860B" w14:textId="474AABEF" w:rsidR="002017C3" w:rsidRPr="006E465D" w:rsidRDefault="002017C3" w:rsidP="00145E10">
      <w:p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W pkt 2.</w:t>
      </w:r>
      <w:r w:rsidR="0048246B" w:rsidRPr="006E465D">
        <w:rPr>
          <w:rFonts w:asciiTheme="minorHAnsi" w:eastAsia="MS Mincho" w:hAnsiTheme="minorHAnsi" w:cstheme="minorHAnsi"/>
          <w:sz w:val="23"/>
          <w:szCs w:val="23"/>
          <w:lang w:eastAsia="pl-PL"/>
        </w:rPr>
        <w:t xml:space="preserve">10, 2.10.1 </w:t>
      </w:r>
      <w:r w:rsidRPr="006E465D">
        <w:rPr>
          <w:rFonts w:asciiTheme="minorHAnsi" w:eastAsia="Times New Roman" w:hAnsiTheme="minorHAnsi" w:cstheme="minorHAnsi"/>
          <w:sz w:val="23"/>
          <w:szCs w:val="23"/>
        </w:rPr>
        <w:t xml:space="preserve">(strona </w:t>
      </w:r>
      <w:r w:rsidR="0048246B" w:rsidRPr="006E465D">
        <w:rPr>
          <w:rFonts w:asciiTheme="minorHAnsi" w:eastAsia="Times New Roman" w:hAnsiTheme="minorHAnsi" w:cstheme="minorHAnsi"/>
          <w:sz w:val="23"/>
          <w:szCs w:val="23"/>
        </w:rPr>
        <w:t>40</w:t>
      </w:r>
      <w:r w:rsidRPr="006E465D">
        <w:rPr>
          <w:rFonts w:asciiTheme="minorHAnsi" w:eastAsia="Times New Roman" w:hAnsiTheme="minorHAnsi" w:cstheme="minorHAnsi"/>
          <w:sz w:val="23"/>
          <w:szCs w:val="23"/>
        </w:rPr>
        <w:t xml:space="preserve">), </w:t>
      </w:r>
      <w:r w:rsidRPr="006E465D">
        <w:rPr>
          <w:rFonts w:asciiTheme="minorHAnsi" w:eastAsia="MS Mincho" w:hAnsiTheme="minorHAnsi" w:cstheme="minorHAnsi"/>
          <w:sz w:val="23"/>
          <w:szCs w:val="23"/>
          <w:lang w:eastAsia="pl-PL"/>
        </w:rPr>
        <w:t>jest:</w:t>
      </w:r>
    </w:p>
    <w:p w14:paraId="16B2C638" w14:textId="4075571C" w:rsidR="0048246B" w:rsidRDefault="0048246B" w:rsidP="00145E10">
      <w:pPr>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Portal e-Urząd musi umożliwić przesyłanie zgłoszeń do wsparcia technicznego Wykonawcy bezpośrednio z poziomu Panelu Administracyjnego.</w:t>
      </w:r>
    </w:p>
    <w:p w14:paraId="709BA5CF" w14:textId="77777777" w:rsidR="00A87DA2" w:rsidRPr="006E465D" w:rsidRDefault="00A87DA2" w:rsidP="00145E10">
      <w:pPr>
        <w:spacing w:after="0" w:line="240" w:lineRule="auto"/>
        <w:jc w:val="both"/>
        <w:rPr>
          <w:rFonts w:asciiTheme="minorHAnsi" w:hAnsiTheme="minorHAnsi" w:cstheme="minorHAnsi"/>
          <w:sz w:val="23"/>
          <w:szCs w:val="23"/>
        </w:rPr>
      </w:pPr>
    </w:p>
    <w:p w14:paraId="340E077B" w14:textId="385FBD6F" w:rsidR="002017C3" w:rsidRPr="006E465D" w:rsidRDefault="0048246B" w:rsidP="00145E10">
      <w:p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 xml:space="preserve">W pkt 2.10, 2.10.1 </w:t>
      </w:r>
      <w:r w:rsidRPr="006E465D">
        <w:rPr>
          <w:rFonts w:asciiTheme="minorHAnsi" w:eastAsia="Times New Roman" w:hAnsiTheme="minorHAnsi" w:cstheme="minorHAnsi"/>
          <w:sz w:val="23"/>
          <w:szCs w:val="23"/>
        </w:rPr>
        <w:t xml:space="preserve">(strona 40), </w:t>
      </w:r>
      <w:r w:rsidR="002017C3" w:rsidRPr="006E465D">
        <w:rPr>
          <w:rFonts w:asciiTheme="minorHAnsi" w:eastAsia="MS Mincho" w:hAnsiTheme="minorHAnsi" w:cstheme="minorHAnsi"/>
          <w:sz w:val="23"/>
          <w:szCs w:val="23"/>
          <w:u w:val="single"/>
          <w:lang w:eastAsia="pl-PL"/>
        </w:rPr>
        <w:t>powinno być</w:t>
      </w:r>
      <w:r w:rsidR="002017C3" w:rsidRPr="006E465D">
        <w:rPr>
          <w:rFonts w:asciiTheme="minorHAnsi" w:eastAsia="MS Mincho" w:hAnsiTheme="minorHAnsi" w:cstheme="minorHAnsi"/>
          <w:sz w:val="23"/>
          <w:szCs w:val="23"/>
          <w:lang w:eastAsia="pl-PL"/>
        </w:rPr>
        <w:t>:</w:t>
      </w:r>
    </w:p>
    <w:p w14:paraId="3389ED71" w14:textId="600BBDA3" w:rsidR="002017C3" w:rsidRPr="006E465D" w:rsidRDefault="002017C3" w:rsidP="00145E10">
      <w:pPr>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 xml:space="preserve">Portal e-Urząd musi umożliwić przesyłanie zgłoszeń do wsparcia technicznego Wykonawcy bezpośrednio z poziomu Panelu Administracyjnego </w:t>
      </w:r>
      <w:r w:rsidRPr="00A87DA2">
        <w:rPr>
          <w:rFonts w:asciiTheme="minorHAnsi" w:hAnsiTheme="minorHAnsi" w:cstheme="minorHAnsi"/>
          <w:color w:val="FF0000"/>
          <w:sz w:val="23"/>
          <w:szCs w:val="23"/>
        </w:rPr>
        <w:t>lub z systemu do tego dedykowanego.</w:t>
      </w:r>
    </w:p>
    <w:p w14:paraId="71FDF86A" w14:textId="37300221" w:rsidR="00E73EEE" w:rsidRPr="006E465D" w:rsidRDefault="00E73EEE" w:rsidP="00145E10">
      <w:pPr>
        <w:spacing w:after="0" w:line="240" w:lineRule="auto"/>
        <w:jc w:val="both"/>
        <w:rPr>
          <w:rFonts w:asciiTheme="minorHAnsi" w:hAnsiTheme="minorHAnsi" w:cstheme="minorHAnsi"/>
          <w:strike/>
          <w:sz w:val="23"/>
          <w:szCs w:val="23"/>
        </w:rPr>
      </w:pPr>
    </w:p>
    <w:p w14:paraId="06FECE5B" w14:textId="7B1DA2A0" w:rsidR="00D87908" w:rsidRPr="006E465D" w:rsidRDefault="00E73EEE" w:rsidP="00145E10">
      <w:pPr>
        <w:suppressAutoHyphens w:val="0"/>
        <w:spacing w:after="0" w:line="240" w:lineRule="auto"/>
        <w:jc w:val="both"/>
        <w:rPr>
          <w:rFonts w:asciiTheme="minorHAnsi" w:hAnsiTheme="minorHAnsi" w:cstheme="minorHAnsi"/>
          <w:b/>
          <w:bCs/>
          <w:sz w:val="23"/>
          <w:szCs w:val="23"/>
          <w:lang w:eastAsia="en-US"/>
        </w:rPr>
      </w:pPr>
      <w:r w:rsidRPr="006E465D">
        <w:rPr>
          <w:rFonts w:asciiTheme="minorHAnsi" w:hAnsiTheme="minorHAnsi" w:cstheme="minorHAnsi"/>
          <w:b/>
          <w:bCs/>
          <w:sz w:val="23"/>
          <w:szCs w:val="23"/>
          <w:lang w:eastAsia="en-US"/>
        </w:rPr>
        <w:t>Pytanie Nr 15:</w:t>
      </w:r>
    </w:p>
    <w:p w14:paraId="783F2B2F" w14:textId="0CB5A53B" w:rsidR="00D87908" w:rsidRPr="006E465D" w:rsidRDefault="00D87908" w:rsidP="00145E10">
      <w:pPr>
        <w:pStyle w:val="Akapitzlist"/>
        <w:numPr>
          <w:ilvl w:val="0"/>
          <w:numId w:val="12"/>
        </w:numPr>
        <w:suppressAutoHyphens w:val="0"/>
        <w:spacing w:after="0" w:line="240" w:lineRule="auto"/>
        <w:ind w:left="426" w:hanging="426"/>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Dot. Pkt 2 Wdrożenie Portalu Komunikacji online wraz z integracją z programami dziedzinowymi Ad. 2.12.2</w:t>
      </w:r>
    </w:p>
    <w:p w14:paraId="312325B7" w14:textId="6C5450B7" w:rsidR="00E73EEE" w:rsidRPr="006E465D" w:rsidRDefault="00D87908"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 xml:space="preserve">Prosimy o potwierdzenie interpretacji, iż wymaganie przypisania do interesanta skrytki </w:t>
      </w:r>
      <w:proofErr w:type="spellStart"/>
      <w:r w:rsidRPr="006E465D">
        <w:rPr>
          <w:rFonts w:asciiTheme="minorHAnsi" w:hAnsiTheme="minorHAnsi" w:cstheme="minorHAnsi"/>
          <w:sz w:val="23"/>
          <w:szCs w:val="23"/>
          <w:lang w:eastAsia="en-US"/>
        </w:rPr>
        <w:t>ePUAP</w:t>
      </w:r>
      <w:proofErr w:type="spellEnd"/>
      <w:r w:rsidRPr="006E465D">
        <w:rPr>
          <w:rFonts w:asciiTheme="minorHAnsi" w:hAnsiTheme="minorHAnsi" w:cstheme="minorHAnsi"/>
          <w:sz w:val="23"/>
          <w:szCs w:val="23"/>
          <w:lang w:eastAsia="en-US"/>
        </w:rPr>
        <w:t xml:space="preserve"> jest wymagane wyłącznie w przypadku wykorzystania ESP </w:t>
      </w:r>
      <w:proofErr w:type="spellStart"/>
      <w:r w:rsidRPr="006E465D">
        <w:rPr>
          <w:rFonts w:asciiTheme="minorHAnsi" w:hAnsiTheme="minorHAnsi" w:cstheme="minorHAnsi"/>
          <w:sz w:val="23"/>
          <w:szCs w:val="23"/>
          <w:lang w:eastAsia="en-US"/>
        </w:rPr>
        <w:t>ePUAP</w:t>
      </w:r>
      <w:proofErr w:type="spellEnd"/>
    </w:p>
    <w:p w14:paraId="6444C98A" w14:textId="698800DD" w:rsidR="00AC6939" w:rsidRPr="006E465D" w:rsidRDefault="00E73EEE" w:rsidP="00145E10">
      <w:pPr>
        <w:suppressAutoHyphens w:val="0"/>
        <w:spacing w:after="0" w:line="240" w:lineRule="auto"/>
        <w:jc w:val="both"/>
        <w:rPr>
          <w:rFonts w:asciiTheme="minorHAnsi" w:hAnsiTheme="minorHAnsi" w:cstheme="minorHAnsi"/>
          <w:b/>
          <w:bCs/>
          <w:sz w:val="23"/>
          <w:szCs w:val="23"/>
        </w:rPr>
      </w:pPr>
      <w:r w:rsidRPr="006E465D">
        <w:rPr>
          <w:rFonts w:asciiTheme="minorHAnsi" w:hAnsiTheme="minorHAnsi" w:cstheme="minorHAnsi"/>
          <w:b/>
          <w:bCs/>
          <w:sz w:val="23"/>
          <w:szCs w:val="23"/>
        </w:rPr>
        <w:t>Odpowiedź Zamawiającego:</w:t>
      </w:r>
    </w:p>
    <w:p w14:paraId="7BC382C1" w14:textId="275C3912" w:rsidR="00AC6939" w:rsidRPr="006E465D" w:rsidRDefault="00AC6939" w:rsidP="00145E10">
      <w:pPr>
        <w:spacing w:after="0" w:line="240" w:lineRule="auto"/>
        <w:jc w:val="both"/>
        <w:rPr>
          <w:rFonts w:asciiTheme="minorHAnsi" w:hAnsiTheme="minorHAnsi" w:cstheme="minorHAnsi"/>
          <w:sz w:val="23"/>
          <w:szCs w:val="23"/>
          <w:lang w:eastAsia="pl-PL"/>
        </w:rPr>
      </w:pPr>
      <w:r w:rsidRPr="006E465D">
        <w:rPr>
          <w:rFonts w:asciiTheme="minorHAnsi" w:hAnsiTheme="minorHAnsi" w:cstheme="minorHAnsi"/>
          <w:sz w:val="23"/>
          <w:szCs w:val="23"/>
          <w:lang w:eastAsia="pl-PL"/>
        </w:rPr>
        <w:t xml:space="preserve">Tak. Zamawiający potwierdza interpretację. </w:t>
      </w:r>
    </w:p>
    <w:p w14:paraId="45A5E012" w14:textId="42653350" w:rsidR="00AC6939" w:rsidRPr="006E465D" w:rsidRDefault="00AC6939"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lastRenderedPageBreak/>
        <w:t xml:space="preserve">W związku z powyższym Zamawiający zmienia treść SWZ, tj. OPZ pkt </w:t>
      </w:r>
      <w:r w:rsidRPr="006E465D">
        <w:rPr>
          <w:rFonts w:asciiTheme="minorHAnsi" w:eastAsia="MS Mincho" w:hAnsiTheme="minorHAnsi" w:cstheme="minorHAnsi"/>
          <w:sz w:val="23"/>
          <w:szCs w:val="23"/>
          <w:lang w:eastAsia="pl-PL"/>
        </w:rPr>
        <w:t xml:space="preserve">2.12.2 </w:t>
      </w:r>
      <w:r w:rsidRPr="006E465D">
        <w:rPr>
          <w:rFonts w:asciiTheme="minorHAnsi" w:eastAsia="Times New Roman" w:hAnsiTheme="minorHAnsi" w:cstheme="minorHAnsi"/>
          <w:sz w:val="23"/>
          <w:szCs w:val="23"/>
        </w:rPr>
        <w:t>(strona 4</w:t>
      </w:r>
      <w:r w:rsidR="00756171">
        <w:rPr>
          <w:rFonts w:asciiTheme="minorHAnsi" w:eastAsia="Times New Roman" w:hAnsiTheme="minorHAnsi" w:cstheme="minorHAnsi"/>
          <w:sz w:val="23"/>
          <w:szCs w:val="23"/>
        </w:rPr>
        <w:t>3</w:t>
      </w:r>
      <w:r w:rsidRPr="006E465D">
        <w:rPr>
          <w:rFonts w:asciiTheme="minorHAnsi" w:eastAsia="Times New Roman" w:hAnsiTheme="minorHAnsi" w:cstheme="minorHAnsi"/>
          <w:sz w:val="23"/>
          <w:szCs w:val="23"/>
        </w:rPr>
        <w:t xml:space="preserve">), </w:t>
      </w:r>
      <w:r w:rsidRPr="006E465D">
        <w:rPr>
          <w:rFonts w:asciiTheme="minorHAnsi" w:hAnsiTheme="minorHAnsi" w:cstheme="minorHAnsi"/>
          <w:sz w:val="23"/>
          <w:szCs w:val="23"/>
        </w:rPr>
        <w:t xml:space="preserve">poprzez </w:t>
      </w:r>
      <w:r w:rsidRPr="00CE7BC4">
        <w:rPr>
          <w:rFonts w:asciiTheme="minorHAnsi" w:hAnsiTheme="minorHAnsi" w:cstheme="minorHAnsi"/>
          <w:color w:val="FF0000"/>
          <w:sz w:val="23"/>
          <w:szCs w:val="23"/>
          <w:u w:val="single"/>
        </w:rPr>
        <w:t>wykreślenie</w:t>
      </w:r>
      <w:r w:rsidR="00AF36B0" w:rsidRPr="006E465D">
        <w:rPr>
          <w:rFonts w:asciiTheme="minorHAnsi" w:hAnsiTheme="minorHAnsi" w:cstheme="minorHAnsi"/>
          <w:sz w:val="23"/>
          <w:szCs w:val="23"/>
        </w:rPr>
        <w:t xml:space="preserve"> treści </w:t>
      </w:r>
      <w:r w:rsidRPr="006E465D">
        <w:rPr>
          <w:rFonts w:asciiTheme="minorHAnsi" w:hAnsiTheme="minorHAnsi" w:cstheme="minorHAnsi"/>
          <w:sz w:val="23"/>
          <w:szCs w:val="23"/>
        </w:rPr>
        <w:t xml:space="preserve">zapisu zdania drugiego: </w:t>
      </w:r>
      <w:r w:rsidR="00CE7BC4">
        <w:rPr>
          <w:rFonts w:asciiTheme="minorHAnsi" w:hAnsiTheme="minorHAnsi" w:cstheme="minorHAnsi"/>
          <w:sz w:val="23"/>
          <w:szCs w:val="23"/>
        </w:rPr>
        <w:t>w</w:t>
      </w:r>
      <w:r w:rsidRPr="006E465D">
        <w:rPr>
          <w:rFonts w:asciiTheme="minorHAnsi" w:hAnsiTheme="minorHAnsi" w:cstheme="minorHAnsi"/>
          <w:sz w:val="23"/>
          <w:szCs w:val="23"/>
        </w:rPr>
        <w:t xml:space="preserve"> przypadku logowania Profilem Zaufanym w ramach Krajowego Węzła Tożsamości system automatycznie przypisuje użytkownikowi jego adres skrytki ESP.</w:t>
      </w:r>
    </w:p>
    <w:p w14:paraId="6D0721BA" w14:textId="77777777" w:rsidR="00AC6939" w:rsidRPr="006E465D" w:rsidRDefault="00AC6939" w:rsidP="00145E10">
      <w:pPr>
        <w:suppressAutoHyphens w:val="0"/>
        <w:spacing w:after="0" w:line="240" w:lineRule="auto"/>
        <w:jc w:val="both"/>
        <w:rPr>
          <w:rFonts w:asciiTheme="minorHAnsi" w:hAnsiTheme="minorHAnsi" w:cstheme="minorHAnsi"/>
          <w:sz w:val="23"/>
          <w:szCs w:val="23"/>
        </w:rPr>
      </w:pPr>
    </w:p>
    <w:p w14:paraId="337DA71C" w14:textId="1E1FB878" w:rsidR="00AC6939" w:rsidRPr="006E465D" w:rsidRDefault="00AC6939"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W związku z powyższym Zamawiający zmienia treść SWZ, tj. OPZ, w sposób następujący:</w:t>
      </w:r>
    </w:p>
    <w:p w14:paraId="41F4892B" w14:textId="77777777" w:rsidR="00B335CB" w:rsidRPr="006E465D" w:rsidRDefault="00B335CB" w:rsidP="00145E10">
      <w:pPr>
        <w:suppressAutoHyphens w:val="0"/>
        <w:spacing w:after="0" w:line="240" w:lineRule="auto"/>
        <w:jc w:val="both"/>
        <w:rPr>
          <w:rFonts w:asciiTheme="minorHAnsi" w:hAnsiTheme="minorHAnsi" w:cstheme="minorHAnsi"/>
          <w:sz w:val="23"/>
          <w:szCs w:val="23"/>
        </w:rPr>
      </w:pPr>
    </w:p>
    <w:p w14:paraId="69F65C72" w14:textId="2E038D5C" w:rsidR="00AC6939" w:rsidRPr="006E465D" w:rsidRDefault="00AC6939" w:rsidP="00145E10">
      <w:p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 xml:space="preserve">W pkt 2.12.2 </w:t>
      </w:r>
      <w:r w:rsidRPr="006E465D">
        <w:rPr>
          <w:rFonts w:asciiTheme="minorHAnsi" w:eastAsia="Times New Roman" w:hAnsiTheme="minorHAnsi" w:cstheme="minorHAnsi"/>
          <w:sz w:val="23"/>
          <w:szCs w:val="23"/>
        </w:rPr>
        <w:t>(strona 4</w:t>
      </w:r>
      <w:r w:rsidR="00756171">
        <w:rPr>
          <w:rFonts w:asciiTheme="minorHAnsi" w:eastAsia="Times New Roman" w:hAnsiTheme="minorHAnsi" w:cstheme="minorHAnsi"/>
          <w:sz w:val="23"/>
          <w:szCs w:val="23"/>
        </w:rPr>
        <w:t>3</w:t>
      </w:r>
      <w:r w:rsidRPr="006E465D">
        <w:rPr>
          <w:rFonts w:asciiTheme="minorHAnsi" w:eastAsia="Times New Roman" w:hAnsiTheme="minorHAnsi" w:cstheme="minorHAnsi"/>
          <w:sz w:val="23"/>
          <w:szCs w:val="23"/>
        </w:rPr>
        <w:t xml:space="preserve">), </w:t>
      </w:r>
      <w:r w:rsidRPr="006E465D">
        <w:rPr>
          <w:rFonts w:asciiTheme="minorHAnsi" w:eastAsia="MS Mincho" w:hAnsiTheme="minorHAnsi" w:cstheme="minorHAnsi"/>
          <w:sz w:val="23"/>
          <w:szCs w:val="23"/>
          <w:lang w:eastAsia="pl-PL"/>
        </w:rPr>
        <w:t>jest:</w:t>
      </w:r>
    </w:p>
    <w:p w14:paraId="7B2AA387" w14:textId="79A96F7E" w:rsidR="00AC6939" w:rsidRPr="006E465D" w:rsidRDefault="00AC6939" w:rsidP="00145E10">
      <w:pPr>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Dostęp interesantów do danych z systemów dziedzinowych odbywał się będzie bezpośrednio w portalu e-Urząd po potwierdzeniu swojej tożsamości za pomocą Węzła Krajowego Identyfikacji Elektronicznej w portalu e-Urząd, bez konieczności zakładania nowego konta użytkownika oraz bez konieczności logowania do systemu trzeciego w celu udostępnienia należności. w przypadku logowania Profilem Zaufanym w ramach Krajowego Węzła Tożsamości system automatycznie przypisuje użytkownikowi jego adres skrytki ESP.</w:t>
      </w:r>
    </w:p>
    <w:p w14:paraId="74272E14" w14:textId="77777777" w:rsidR="00B335CB" w:rsidRPr="006E465D" w:rsidRDefault="00B335CB" w:rsidP="00145E10">
      <w:pPr>
        <w:spacing w:after="0" w:line="240" w:lineRule="auto"/>
        <w:jc w:val="both"/>
        <w:rPr>
          <w:rFonts w:asciiTheme="minorHAnsi" w:hAnsiTheme="minorHAnsi" w:cstheme="minorHAnsi"/>
          <w:sz w:val="23"/>
          <w:szCs w:val="23"/>
        </w:rPr>
      </w:pPr>
    </w:p>
    <w:p w14:paraId="10FCB32D" w14:textId="5B2384A6" w:rsidR="00AC6939" w:rsidRPr="006E465D" w:rsidRDefault="00AC6939" w:rsidP="00145E10">
      <w:p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 xml:space="preserve">W pkt 2.12.2 </w:t>
      </w:r>
      <w:r w:rsidRPr="006E465D">
        <w:rPr>
          <w:rFonts w:asciiTheme="minorHAnsi" w:eastAsia="Times New Roman" w:hAnsiTheme="minorHAnsi" w:cstheme="minorHAnsi"/>
          <w:sz w:val="23"/>
          <w:szCs w:val="23"/>
        </w:rPr>
        <w:t>(strona 4</w:t>
      </w:r>
      <w:r w:rsidR="00756171">
        <w:rPr>
          <w:rFonts w:asciiTheme="minorHAnsi" w:eastAsia="Times New Roman" w:hAnsiTheme="minorHAnsi" w:cstheme="minorHAnsi"/>
          <w:sz w:val="23"/>
          <w:szCs w:val="23"/>
        </w:rPr>
        <w:t>3</w:t>
      </w:r>
      <w:r w:rsidRPr="006E465D">
        <w:rPr>
          <w:rFonts w:asciiTheme="minorHAnsi" w:eastAsia="Times New Roman" w:hAnsiTheme="minorHAnsi" w:cstheme="minorHAnsi"/>
          <w:sz w:val="23"/>
          <w:szCs w:val="23"/>
        </w:rPr>
        <w:t xml:space="preserve">), </w:t>
      </w:r>
      <w:r w:rsidRPr="005F3121">
        <w:rPr>
          <w:rFonts w:asciiTheme="minorHAnsi" w:eastAsia="MS Mincho" w:hAnsiTheme="minorHAnsi" w:cstheme="minorHAnsi"/>
          <w:sz w:val="23"/>
          <w:szCs w:val="23"/>
          <w:u w:val="single"/>
          <w:lang w:eastAsia="pl-PL"/>
        </w:rPr>
        <w:t>powinno być</w:t>
      </w:r>
      <w:r w:rsidRPr="006E465D">
        <w:rPr>
          <w:rFonts w:asciiTheme="minorHAnsi" w:eastAsia="MS Mincho" w:hAnsiTheme="minorHAnsi" w:cstheme="minorHAnsi"/>
          <w:sz w:val="23"/>
          <w:szCs w:val="23"/>
          <w:lang w:eastAsia="pl-PL"/>
        </w:rPr>
        <w:t>:</w:t>
      </w:r>
    </w:p>
    <w:p w14:paraId="31FD9E26" w14:textId="019BB78C" w:rsidR="00AC6939" w:rsidRPr="006E465D" w:rsidRDefault="00AC6939" w:rsidP="00145E10">
      <w:pPr>
        <w:spacing w:after="0" w:line="240" w:lineRule="auto"/>
        <w:jc w:val="both"/>
        <w:rPr>
          <w:rFonts w:asciiTheme="minorHAnsi" w:hAnsiTheme="minorHAnsi" w:cstheme="minorHAnsi"/>
          <w:strike/>
          <w:sz w:val="23"/>
          <w:szCs w:val="23"/>
        </w:rPr>
      </w:pPr>
      <w:r w:rsidRPr="006E465D">
        <w:rPr>
          <w:rFonts w:asciiTheme="minorHAnsi" w:hAnsiTheme="minorHAnsi" w:cstheme="minorHAnsi"/>
          <w:sz w:val="23"/>
          <w:szCs w:val="23"/>
        </w:rPr>
        <w:t>Dostęp interesantów do danych z systemów dziedzinowych odbywał się będzie bezpośrednio w portalu e-Urząd po potwierdzeniu swojej tożsamości za pomocą Węzła Krajowego Identyfikacji Elektronicznej w portalu e-Urząd, bez konieczności zakładania nowego konta użytkownika oraz bez konieczności logowania do systemu trzeciego w celu udostępnienia należności.</w:t>
      </w:r>
    </w:p>
    <w:p w14:paraId="350D2903" w14:textId="54EB2138" w:rsidR="00E73EEE" w:rsidRPr="006E465D" w:rsidRDefault="00E73EEE" w:rsidP="00145E10">
      <w:pPr>
        <w:spacing w:after="0" w:line="240" w:lineRule="auto"/>
        <w:jc w:val="both"/>
        <w:rPr>
          <w:rFonts w:asciiTheme="minorHAnsi" w:hAnsiTheme="minorHAnsi" w:cstheme="minorHAnsi"/>
          <w:strike/>
          <w:sz w:val="23"/>
          <w:szCs w:val="23"/>
        </w:rPr>
      </w:pPr>
    </w:p>
    <w:p w14:paraId="6424251F" w14:textId="7F897FE3" w:rsidR="005D18FF" w:rsidRPr="006E465D" w:rsidRDefault="00E73EEE" w:rsidP="00145E10">
      <w:pPr>
        <w:suppressAutoHyphens w:val="0"/>
        <w:spacing w:after="0" w:line="240" w:lineRule="auto"/>
        <w:jc w:val="both"/>
        <w:rPr>
          <w:rFonts w:asciiTheme="minorHAnsi" w:hAnsiTheme="minorHAnsi" w:cstheme="minorHAnsi"/>
          <w:b/>
          <w:bCs/>
          <w:sz w:val="23"/>
          <w:szCs w:val="23"/>
          <w:lang w:eastAsia="en-US"/>
        </w:rPr>
      </w:pPr>
      <w:r w:rsidRPr="006E465D">
        <w:rPr>
          <w:rFonts w:asciiTheme="minorHAnsi" w:hAnsiTheme="minorHAnsi" w:cstheme="minorHAnsi"/>
          <w:b/>
          <w:bCs/>
          <w:sz w:val="23"/>
          <w:szCs w:val="23"/>
          <w:lang w:eastAsia="en-US"/>
        </w:rPr>
        <w:t>Pytanie Nr 16:</w:t>
      </w:r>
    </w:p>
    <w:p w14:paraId="1D19CA11" w14:textId="680BF88A" w:rsidR="005D18FF" w:rsidRPr="006E465D" w:rsidRDefault="005D18FF" w:rsidP="00145E10">
      <w:pPr>
        <w:pStyle w:val="Akapitzlist"/>
        <w:numPr>
          <w:ilvl w:val="0"/>
          <w:numId w:val="12"/>
        </w:numPr>
        <w:suppressAutoHyphens w:val="0"/>
        <w:spacing w:after="0" w:line="240" w:lineRule="auto"/>
        <w:ind w:left="426" w:hanging="426"/>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Dot. Pkt 2 Wdrożenie Portalu Komunikacji online wraz z integracją z programami dziedzinowymi Ad. 2.12.3</w:t>
      </w:r>
    </w:p>
    <w:p w14:paraId="511776BF" w14:textId="5D3F0B97" w:rsidR="00E73EEE" w:rsidRPr="006E465D" w:rsidRDefault="005D18FF"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Prosimy o wykreślenie przedmiotowych wymagań jako bezzasadnych w świetle przepisów prawa bądź dopuszczenie realizacji tychże oświadczeń po zalogowaniu poprzez wypełnienie, formularza, uwierzytelnienie dokumentu podpisem elektronicznych i odesłanie do urzędu.</w:t>
      </w:r>
    </w:p>
    <w:p w14:paraId="0C334BFD" w14:textId="79B1A906" w:rsidR="00E73EEE" w:rsidRPr="006E465D" w:rsidRDefault="00E73EEE" w:rsidP="00145E10">
      <w:pPr>
        <w:suppressAutoHyphens w:val="0"/>
        <w:spacing w:after="0" w:line="240" w:lineRule="auto"/>
        <w:jc w:val="both"/>
        <w:rPr>
          <w:rFonts w:asciiTheme="minorHAnsi" w:hAnsiTheme="minorHAnsi" w:cstheme="minorHAnsi"/>
          <w:b/>
          <w:bCs/>
          <w:sz w:val="23"/>
          <w:szCs w:val="23"/>
        </w:rPr>
      </w:pPr>
      <w:r w:rsidRPr="006E465D">
        <w:rPr>
          <w:rFonts w:asciiTheme="minorHAnsi" w:hAnsiTheme="minorHAnsi" w:cstheme="minorHAnsi"/>
          <w:b/>
          <w:bCs/>
          <w:sz w:val="23"/>
          <w:szCs w:val="23"/>
        </w:rPr>
        <w:t>Odpowiedź Zamawiającego:</w:t>
      </w:r>
    </w:p>
    <w:p w14:paraId="0662A9CB" w14:textId="44988B0E" w:rsidR="00215658" w:rsidRPr="006E465D" w:rsidRDefault="00215658"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 xml:space="preserve">Zamawiający zmienia treść SWZ, tj. OPZ pkt </w:t>
      </w:r>
      <w:r w:rsidRPr="006E465D">
        <w:rPr>
          <w:rFonts w:asciiTheme="minorHAnsi" w:eastAsia="MS Mincho" w:hAnsiTheme="minorHAnsi" w:cstheme="minorHAnsi"/>
          <w:sz w:val="23"/>
          <w:szCs w:val="23"/>
          <w:lang w:eastAsia="pl-PL"/>
        </w:rPr>
        <w:t>2.12.3</w:t>
      </w:r>
      <w:r w:rsidR="0037766D" w:rsidRPr="006E465D">
        <w:rPr>
          <w:rFonts w:asciiTheme="minorHAnsi" w:eastAsia="MS Mincho" w:hAnsiTheme="minorHAnsi" w:cstheme="minorHAnsi"/>
          <w:sz w:val="23"/>
          <w:szCs w:val="23"/>
          <w:lang w:eastAsia="pl-PL"/>
        </w:rPr>
        <w:t>, 2.12.3.1,</w:t>
      </w:r>
      <w:r w:rsidRPr="006E465D">
        <w:rPr>
          <w:rFonts w:asciiTheme="minorHAnsi" w:eastAsia="MS Mincho" w:hAnsiTheme="minorHAnsi" w:cstheme="minorHAnsi"/>
          <w:sz w:val="23"/>
          <w:szCs w:val="23"/>
          <w:lang w:eastAsia="pl-PL"/>
        </w:rPr>
        <w:t xml:space="preserve"> </w:t>
      </w:r>
      <w:r w:rsidR="0037766D" w:rsidRPr="006E465D">
        <w:rPr>
          <w:rFonts w:asciiTheme="minorHAnsi" w:eastAsia="MS Mincho" w:hAnsiTheme="minorHAnsi" w:cstheme="minorHAnsi"/>
          <w:sz w:val="23"/>
          <w:szCs w:val="23"/>
          <w:lang w:eastAsia="pl-PL"/>
        </w:rPr>
        <w:t xml:space="preserve">2.12.3.2, 2.12.3.3 </w:t>
      </w:r>
      <w:r w:rsidRPr="006E465D">
        <w:rPr>
          <w:rFonts w:asciiTheme="minorHAnsi" w:eastAsia="Times New Roman" w:hAnsiTheme="minorHAnsi" w:cstheme="minorHAnsi"/>
          <w:sz w:val="23"/>
          <w:szCs w:val="23"/>
        </w:rPr>
        <w:t xml:space="preserve">(strona 43), </w:t>
      </w:r>
      <w:r w:rsidR="0037766D" w:rsidRPr="006E465D">
        <w:rPr>
          <w:rFonts w:asciiTheme="minorHAnsi" w:hAnsiTheme="minorHAnsi" w:cstheme="minorHAnsi"/>
          <w:sz w:val="23"/>
          <w:szCs w:val="23"/>
        </w:rPr>
        <w:t xml:space="preserve">poprzez </w:t>
      </w:r>
      <w:r w:rsidR="002E2936" w:rsidRPr="006E465D">
        <w:rPr>
          <w:rFonts w:asciiTheme="minorHAnsi" w:hAnsiTheme="minorHAnsi" w:cstheme="minorHAnsi"/>
          <w:sz w:val="23"/>
          <w:szCs w:val="23"/>
        </w:rPr>
        <w:t>odstąpienie od wymogów</w:t>
      </w:r>
      <w:r w:rsidR="005F3121">
        <w:rPr>
          <w:rFonts w:asciiTheme="minorHAnsi" w:hAnsiTheme="minorHAnsi" w:cstheme="minorHAnsi"/>
          <w:sz w:val="23"/>
          <w:szCs w:val="23"/>
        </w:rPr>
        <w:t xml:space="preserve">, </w:t>
      </w:r>
      <w:r w:rsidR="0037766D" w:rsidRPr="005F3121">
        <w:rPr>
          <w:rFonts w:asciiTheme="minorHAnsi" w:hAnsiTheme="minorHAnsi" w:cstheme="minorHAnsi"/>
          <w:color w:val="FF0000"/>
          <w:sz w:val="23"/>
          <w:szCs w:val="23"/>
          <w:u w:val="single"/>
        </w:rPr>
        <w:t>wykreślenie</w:t>
      </w:r>
      <w:r w:rsidR="002E2936" w:rsidRPr="006E465D">
        <w:rPr>
          <w:rFonts w:asciiTheme="minorHAnsi" w:hAnsiTheme="minorHAnsi" w:cstheme="minorHAnsi"/>
          <w:sz w:val="23"/>
          <w:szCs w:val="23"/>
        </w:rPr>
        <w:t xml:space="preserve"> treści</w:t>
      </w:r>
      <w:r w:rsidR="0037766D" w:rsidRPr="006E465D">
        <w:rPr>
          <w:rFonts w:asciiTheme="minorHAnsi" w:hAnsiTheme="minorHAnsi" w:cstheme="minorHAnsi"/>
          <w:sz w:val="23"/>
          <w:szCs w:val="23"/>
        </w:rPr>
        <w:t xml:space="preserve">, </w:t>
      </w:r>
      <w:r w:rsidR="002E2936" w:rsidRPr="006E465D">
        <w:rPr>
          <w:rFonts w:asciiTheme="minorHAnsi" w:hAnsiTheme="minorHAnsi" w:cstheme="minorHAnsi"/>
          <w:sz w:val="23"/>
          <w:szCs w:val="23"/>
        </w:rPr>
        <w:t>w następującym zakresie</w:t>
      </w:r>
      <w:r w:rsidR="0037766D" w:rsidRPr="006E465D">
        <w:rPr>
          <w:rFonts w:asciiTheme="minorHAnsi" w:hAnsiTheme="minorHAnsi" w:cstheme="minorHAnsi"/>
          <w:sz w:val="23"/>
          <w:szCs w:val="23"/>
        </w:rPr>
        <w:t>:</w:t>
      </w:r>
    </w:p>
    <w:p w14:paraId="443B66F2" w14:textId="35E91BCB" w:rsidR="002E2936" w:rsidRPr="006E465D" w:rsidRDefault="002E2936" w:rsidP="00145E10">
      <w:pPr>
        <w:spacing w:after="0" w:line="240" w:lineRule="auto"/>
        <w:jc w:val="both"/>
        <w:rPr>
          <w:rFonts w:asciiTheme="minorHAnsi" w:hAnsiTheme="minorHAnsi" w:cstheme="minorHAnsi"/>
          <w:sz w:val="23"/>
          <w:szCs w:val="23"/>
        </w:rPr>
      </w:pPr>
    </w:p>
    <w:p w14:paraId="1A76CCFE" w14:textId="4FB254F6" w:rsidR="003903EF" w:rsidRPr="006E465D" w:rsidRDefault="002E2936" w:rsidP="00145E10">
      <w:pPr>
        <w:suppressAutoHyphens w:val="0"/>
        <w:spacing w:after="0" w:line="240" w:lineRule="auto"/>
        <w:jc w:val="both"/>
        <w:outlineLvl w:val="2"/>
        <w:rPr>
          <w:rFonts w:asciiTheme="minorHAnsi" w:eastAsia="Times New Roman" w:hAnsiTheme="minorHAnsi" w:cstheme="minorHAnsi"/>
          <w:sz w:val="23"/>
          <w:szCs w:val="23"/>
        </w:rPr>
      </w:pPr>
      <w:r w:rsidRPr="006E465D">
        <w:rPr>
          <w:rFonts w:asciiTheme="minorHAnsi" w:eastAsia="MS Mincho" w:hAnsiTheme="minorHAnsi" w:cstheme="minorHAnsi"/>
          <w:sz w:val="23"/>
          <w:szCs w:val="23"/>
          <w:lang w:eastAsia="pl-PL"/>
        </w:rPr>
        <w:t xml:space="preserve">W pkt 2.12.3, 2.12.3.1, 2.12.3.2, 2.12.3.3 </w:t>
      </w:r>
      <w:r w:rsidRPr="006E465D">
        <w:rPr>
          <w:rFonts w:asciiTheme="minorHAnsi" w:eastAsia="Times New Roman" w:hAnsiTheme="minorHAnsi" w:cstheme="minorHAnsi"/>
          <w:sz w:val="23"/>
          <w:szCs w:val="23"/>
        </w:rPr>
        <w:t>(strona 43</w:t>
      </w:r>
      <w:r w:rsidR="00B12711">
        <w:rPr>
          <w:rFonts w:asciiTheme="minorHAnsi" w:eastAsia="Times New Roman" w:hAnsiTheme="minorHAnsi" w:cstheme="minorHAnsi"/>
          <w:sz w:val="23"/>
          <w:szCs w:val="23"/>
        </w:rPr>
        <w:t>, 44</w:t>
      </w:r>
      <w:r w:rsidRPr="006E465D">
        <w:rPr>
          <w:rFonts w:asciiTheme="minorHAnsi" w:eastAsia="Times New Roman" w:hAnsiTheme="minorHAnsi" w:cstheme="minorHAnsi"/>
          <w:sz w:val="23"/>
          <w:szCs w:val="23"/>
        </w:rPr>
        <w:t xml:space="preserve">), </w:t>
      </w:r>
      <w:r w:rsidRPr="006E465D">
        <w:rPr>
          <w:rFonts w:asciiTheme="minorHAnsi" w:eastAsia="MS Mincho" w:hAnsiTheme="minorHAnsi" w:cstheme="minorHAnsi"/>
          <w:sz w:val="23"/>
          <w:szCs w:val="23"/>
          <w:lang w:eastAsia="pl-PL"/>
        </w:rPr>
        <w:t>jest:</w:t>
      </w:r>
    </w:p>
    <w:p w14:paraId="364350DA" w14:textId="77777777" w:rsidR="003903EF" w:rsidRPr="006E465D" w:rsidRDefault="003903EF" w:rsidP="00145E10">
      <w:pPr>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2.12.3</w:t>
      </w:r>
      <w:r w:rsidRPr="006E465D">
        <w:rPr>
          <w:rFonts w:asciiTheme="minorHAnsi" w:hAnsiTheme="minorHAnsi" w:cstheme="minorHAnsi"/>
          <w:sz w:val="23"/>
          <w:szCs w:val="23"/>
        </w:rPr>
        <w:tab/>
        <w:t xml:space="preserve">Podczas pierwszego logowania, Portal udostępnia stosowne Oświadczenia w postaci zgód, które Interesant jest zobowiązany wypełnić, podpisać i wysłać do Urzędu. System umożliwia podpisanie wymaganych zgód za pośrednictwem profilu zaufanego, a następnie automatycznie przekaże je do Urzędu. Lista oświadczeń jest następująca: </w:t>
      </w:r>
    </w:p>
    <w:p w14:paraId="4F819688" w14:textId="77777777" w:rsidR="003903EF" w:rsidRPr="006E465D" w:rsidRDefault="003903EF" w:rsidP="00145E10">
      <w:pPr>
        <w:spacing w:after="0" w:line="240" w:lineRule="auto"/>
        <w:ind w:firstLine="708"/>
        <w:jc w:val="both"/>
        <w:rPr>
          <w:rFonts w:asciiTheme="minorHAnsi" w:hAnsiTheme="minorHAnsi" w:cstheme="minorHAnsi"/>
          <w:sz w:val="23"/>
          <w:szCs w:val="23"/>
        </w:rPr>
      </w:pPr>
      <w:r w:rsidRPr="006E465D">
        <w:rPr>
          <w:rFonts w:asciiTheme="minorHAnsi" w:hAnsiTheme="minorHAnsi" w:cstheme="minorHAnsi"/>
          <w:sz w:val="23"/>
          <w:szCs w:val="23"/>
        </w:rPr>
        <w:t>2.12.3.1</w:t>
      </w:r>
      <w:r w:rsidRPr="006E465D">
        <w:rPr>
          <w:rFonts w:asciiTheme="minorHAnsi" w:hAnsiTheme="minorHAnsi" w:cstheme="minorHAnsi"/>
          <w:sz w:val="23"/>
          <w:szCs w:val="23"/>
        </w:rPr>
        <w:tab/>
        <w:t>Oświadczenie dotyczące doręczania pism w formie dokumentu elektronicznego w sprawach załatwianych przez ten organ;</w:t>
      </w:r>
    </w:p>
    <w:p w14:paraId="3978C95B" w14:textId="77777777" w:rsidR="003903EF" w:rsidRPr="006E465D" w:rsidRDefault="003903EF" w:rsidP="00145E10">
      <w:pPr>
        <w:spacing w:after="0" w:line="240" w:lineRule="auto"/>
        <w:ind w:firstLine="708"/>
        <w:jc w:val="both"/>
        <w:rPr>
          <w:rFonts w:asciiTheme="minorHAnsi" w:hAnsiTheme="minorHAnsi" w:cstheme="minorHAnsi"/>
          <w:sz w:val="23"/>
          <w:szCs w:val="23"/>
        </w:rPr>
      </w:pPr>
      <w:r w:rsidRPr="006E465D">
        <w:rPr>
          <w:rFonts w:asciiTheme="minorHAnsi" w:hAnsiTheme="minorHAnsi" w:cstheme="minorHAnsi"/>
          <w:sz w:val="23"/>
          <w:szCs w:val="23"/>
        </w:rPr>
        <w:t>2.12.3.2</w:t>
      </w:r>
      <w:r w:rsidRPr="006E465D">
        <w:rPr>
          <w:rFonts w:asciiTheme="minorHAnsi" w:hAnsiTheme="minorHAnsi" w:cstheme="minorHAnsi"/>
          <w:sz w:val="23"/>
          <w:szCs w:val="23"/>
        </w:rPr>
        <w:tab/>
        <w:t>Oświadczenie dotyczące doręczania pism w formie dokumentu elektronicznego we wszystkich sprawach podatkowych załatwianych przez ten organ;</w:t>
      </w:r>
    </w:p>
    <w:p w14:paraId="69D17BC0" w14:textId="77777777" w:rsidR="003903EF" w:rsidRPr="006E465D" w:rsidRDefault="003903EF" w:rsidP="00145E10">
      <w:pPr>
        <w:spacing w:after="0" w:line="240" w:lineRule="auto"/>
        <w:ind w:firstLine="708"/>
        <w:jc w:val="both"/>
        <w:rPr>
          <w:rFonts w:asciiTheme="minorHAnsi" w:hAnsiTheme="minorHAnsi" w:cstheme="minorHAnsi"/>
          <w:sz w:val="23"/>
          <w:szCs w:val="23"/>
        </w:rPr>
      </w:pPr>
      <w:r w:rsidRPr="006E465D">
        <w:rPr>
          <w:rFonts w:asciiTheme="minorHAnsi" w:hAnsiTheme="minorHAnsi" w:cstheme="minorHAnsi"/>
          <w:sz w:val="23"/>
          <w:szCs w:val="23"/>
        </w:rPr>
        <w:t>2.12.3.3</w:t>
      </w:r>
      <w:r w:rsidRPr="006E465D">
        <w:rPr>
          <w:rFonts w:asciiTheme="minorHAnsi" w:hAnsiTheme="minorHAnsi" w:cstheme="minorHAnsi"/>
          <w:sz w:val="23"/>
          <w:szCs w:val="23"/>
        </w:rPr>
        <w:tab/>
        <w:t xml:space="preserve">Oświadczenie dotyczące otrzymywania dokumentów płatności (faktur/rachunków) w formie elektronicznej. </w:t>
      </w:r>
    </w:p>
    <w:p w14:paraId="248570D5" w14:textId="77777777" w:rsidR="003903EF" w:rsidRPr="006E465D" w:rsidRDefault="003903EF" w:rsidP="00145E10">
      <w:pPr>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Po wypełnieniu oświadczeń, system zapewni weryfikację poprawności danych Interesanta oraz będzie wymagał wskazania adresu elektronicznego, na który ma być kierowana korespondencja drogą elektroniczną.</w:t>
      </w:r>
    </w:p>
    <w:p w14:paraId="2E466D6D" w14:textId="77777777" w:rsidR="003903EF" w:rsidRPr="006E465D" w:rsidRDefault="003903EF" w:rsidP="00145E10">
      <w:pPr>
        <w:spacing w:after="0" w:line="240" w:lineRule="auto"/>
        <w:jc w:val="both"/>
        <w:rPr>
          <w:rFonts w:asciiTheme="minorHAnsi" w:hAnsiTheme="minorHAnsi" w:cstheme="minorHAnsi"/>
          <w:sz w:val="23"/>
          <w:szCs w:val="23"/>
        </w:rPr>
      </w:pPr>
    </w:p>
    <w:p w14:paraId="7AFBDBD1" w14:textId="32183C1D" w:rsidR="002E2936" w:rsidRPr="006E465D" w:rsidRDefault="002E2936" w:rsidP="00145E10">
      <w:pPr>
        <w:suppressAutoHyphens w:val="0"/>
        <w:spacing w:after="0" w:line="240" w:lineRule="auto"/>
        <w:jc w:val="both"/>
        <w:outlineLvl w:val="2"/>
        <w:rPr>
          <w:rFonts w:asciiTheme="minorHAnsi" w:eastAsia="Times New Roman" w:hAnsiTheme="minorHAnsi" w:cstheme="minorHAnsi"/>
          <w:sz w:val="23"/>
          <w:szCs w:val="23"/>
        </w:rPr>
      </w:pPr>
      <w:bookmarkStart w:id="17" w:name="_Hlk108169715"/>
      <w:r w:rsidRPr="006E465D">
        <w:rPr>
          <w:rFonts w:asciiTheme="minorHAnsi" w:eastAsia="MS Mincho" w:hAnsiTheme="minorHAnsi" w:cstheme="minorHAnsi"/>
          <w:sz w:val="23"/>
          <w:szCs w:val="23"/>
          <w:lang w:eastAsia="pl-PL"/>
        </w:rPr>
        <w:t xml:space="preserve">W pkt 2.12.3, 2.12.3.1, 2.12.3.2, 2.12.3.3 </w:t>
      </w:r>
      <w:r w:rsidRPr="006E465D">
        <w:rPr>
          <w:rFonts w:asciiTheme="minorHAnsi" w:eastAsia="Times New Roman" w:hAnsiTheme="minorHAnsi" w:cstheme="minorHAnsi"/>
          <w:sz w:val="23"/>
          <w:szCs w:val="23"/>
        </w:rPr>
        <w:t>(strona 43</w:t>
      </w:r>
      <w:r w:rsidR="00B12711">
        <w:rPr>
          <w:rFonts w:asciiTheme="minorHAnsi" w:eastAsia="Times New Roman" w:hAnsiTheme="minorHAnsi" w:cstheme="minorHAnsi"/>
          <w:sz w:val="23"/>
          <w:szCs w:val="23"/>
        </w:rPr>
        <w:t>, 44</w:t>
      </w:r>
      <w:r w:rsidRPr="006E465D">
        <w:rPr>
          <w:rFonts w:asciiTheme="minorHAnsi" w:eastAsia="Times New Roman" w:hAnsiTheme="minorHAnsi" w:cstheme="minorHAnsi"/>
          <w:sz w:val="23"/>
          <w:szCs w:val="23"/>
        </w:rPr>
        <w:t xml:space="preserve">), </w:t>
      </w:r>
      <w:r w:rsidRPr="005F3121">
        <w:rPr>
          <w:rFonts w:asciiTheme="minorHAnsi" w:eastAsia="MS Mincho" w:hAnsiTheme="minorHAnsi" w:cstheme="minorHAnsi"/>
          <w:sz w:val="23"/>
          <w:szCs w:val="23"/>
          <w:u w:val="single"/>
          <w:lang w:eastAsia="pl-PL"/>
        </w:rPr>
        <w:t>powinno być</w:t>
      </w:r>
      <w:r w:rsidRPr="006E465D">
        <w:rPr>
          <w:rFonts w:asciiTheme="minorHAnsi" w:eastAsia="MS Mincho" w:hAnsiTheme="minorHAnsi" w:cstheme="minorHAnsi"/>
          <w:sz w:val="23"/>
          <w:szCs w:val="23"/>
          <w:lang w:eastAsia="pl-PL"/>
        </w:rPr>
        <w:t>:</w:t>
      </w:r>
    </w:p>
    <w:p w14:paraId="2F48B09C" w14:textId="092223EF" w:rsidR="003903EF" w:rsidRDefault="003903EF" w:rsidP="00145E10">
      <w:pPr>
        <w:spacing w:after="0" w:line="240" w:lineRule="auto"/>
        <w:jc w:val="both"/>
        <w:rPr>
          <w:rFonts w:asciiTheme="minorHAnsi" w:hAnsiTheme="minorHAnsi" w:cstheme="minorHAnsi"/>
          <w:color w:val="FF0000"/>
          <w:sz w:val="23"/>
          <w:szCs w:val="23"/>
        </w:rPr>
      </w:pPr>
      <w:r w:rsidRPr="005F3121">
        <w:rPr>
          <w:rFonts w:asciiTheme="minorHAnsi" w:hAnsiTheme="minorHAnsi" w:cstheme="minorHAnsi"/>
          <w:color w:val="FF0000"/>
          <w:sz w:val="23"/>
          <w:szCs w:val="23"/>
        </w:rPr>
        <w:t>2.12.3</w:t>
      </w:r>
      <w:r w:rsidRPr="005F3121">
        <w:rPr>
          <w:rFonts w:asciiTheme="minorHAnsi" w:hAnsiTheme="minorHAnsi" w:cstheme="minorHAnsi"/>
          <w:color w:val="FF0000"/>
          <w:sz w:val="23"/>
          <w:szCs w:val="23"/>
        </w:rPr>
        <w:tab/>
        <w:t xml:space="preserve">Podczas pierwszego logowania, Portal ma mieć </w:t>
      </w:r>
      <w:r w:rsidRPr="005F3121">
        <w:rPr>
          <w:rFonts w:asciiTheme="minorHAnsi" w:hAnsiTheme="minorHAnsi" w:cstheme="minorHAnsi"/>
          <w:color w:val="FF0000"/>
          <w:sz w:val="23"/>
          <w:szCs w:val="23"/>
          <w:lang w:eastAsia="pl-PL"/>
        </w:rPr>
        <w:t>możliwość uruchomienia dowolnego formularza elektronicznego na podstawie wzoru w tym pisma ogólnego z CRWDE</w:t>
      </w:r>
      <w:r w:rsidRPr="005F3121">
        <w:rPr>
          <w:rFonts w:asciiTheme="minorHAnsi" w:hAnsiTheme="minorHAnsi" w:cstheme="minorHAnsi"/>
          <w:color w:val="FF0000"/>
          <w:sz w:val="23"/>
          <w:szCs w:val="23"/>
        </w:rPr>
        <w:t xml:space="preserve">, które Interesant jest zobowiązany wypełnić, podpisać i wysłać do Urzędu. System umożliwia podpisanie wymaganych zgód za pośrednictwem profilu zaufanego, a następnie automatycznie przekaże je do Urzędu. </w:t>
      </w:r>
    </w:p>
    <w:p w14:paraId="7DC93082" w14:textId="45C958A1" w:rsidR="005F3121" w:rsidRDefault="005F3121" w:rsidP="00145E10">
      <w:pPr>
        <w:spacing w:after="0" w:line="240" w:lineRule="auto"/>
        <w:jc w:val="both"/>
        <w:rPr>
          <w:rFonts w:asciiTheme="minorHAnsi" w:hAnsiTheme="minorHAnsi" w:cstheme="minorHAnsi"/>
          <w:color w:val="FF0000"/>
          <w:sz w:val="23"/>
          <w:szCs w:val="23"/>
        </w:rPr>
      </w:pPr>
      <w:r>
        <w:rPr>
          <w:rFonts w:asciiTheme="minorHAnsi" w:hAnsiTheme="minorHAnsi" w:cstheme="minorHAnsi"/>
          <w:color w:val="FF0000"/>
          <w:sz w:val="23"/>
          <w:szCs w:val="23"/>
        </w:rPr>
        <w:lastRenderedPageBreak/>
        <w:t>2.12.3.1 Wykreślony-nie dotyczy;</w:t>
      </w:r>
    </w:p>
    <w:p w14:paraId="2680533D" w14:textId="15290356" w:rsidR="005F3121" w:rsidRPr="005F3121" w:rsidRDefault="005F3121" w:rsidP="005F3121">
      <w:pPr>
        <w:spacing w:after="0" w:line="240" w:lineRule="auto"/>
        <w:jc w:val="both"/>
        <w:rPr>
          <w:rFonts w:asciiTheme="minorHAnsi" w:hAnsiTheme="minorHAnsi" w:cstheme="minorHAnsi"/>
          <w:color w:val="FF0000"/>
          <w:sz w:val="23"/>
          <w:szCs w:val="23"/>
          <w:lang w:eastAsia="pl-PL"/>
        </w:rPr>
      </w:pPr>
      <w:r>
        <w:rPr>
          <w:rFonts w:asciiTheme="minorHAnsi" w:hAnsiTheme="minorHAnsi" w:cstheme="minorHAnsi"/>
          <w:color w:val="FF0000"/>
          <w:sz w:val="23"/>
          <w:szCs w:val="23"/>
        </w:rPr>
        <w:t>2.12.3.2 Wykreślony-nie dotyczy;</w:t>
      </w:r>
    </w:p>
    <w:p w14:paraId="5859FAA5" w14:textId="787D88C8" w:rsidR="005F3121" w:rsidRPr="005F3121" w:rsidRDefault="005F3121" w:rsidP="00145E10">
      <w:pPr>
        <w:spacing w:after="0" w:line="240" w:lineRule="auto"/>
        <w:jc w:val="both"/>
        <w:rPr>
          <w:rFonts w:asciiTheme="minorHAnsi" w:hAnsiTheme="minorHAnsi" w:cstheme="minorHAnsi"/>
          <w:color w:val="FF0000"/>
          <w:sz w:val="23"/>
          <w:szCs w:val="23"/>
          <w:lang w:eastAsia="pl-PL"/>
        </w:rPr>
      </w:pPr>
      <w:r>
        <w:rPr>
          <w:rFonts w:asciiTheme="minorHAnsi" w:hAnsiTheme="minorHAnsi" w:cstheme="minorHAnsi"/>
          <w:color w:val="FF0000"/>
          <w:sz w:val="23"/>
          <w:szCs w:val="23"/>
        </w:rPr>
        <w:t>2.12.3.3 Wykreślony-nie dotyczy;</w:t>
      </w:r>
    </w:p>
    <w:bookmarkEnd w:id="17"/>
    <w:p w14:paraId="7985D312" w14:textId="77777777" w:rsidR="003903EF" w:rsidRPr="005F3121" w:rsidRDefault="003903EF" w:rsidP="00145E10">
      <w:pPr>
        <w:spacing w:after="0" w:line="240" w:lineRule="auto"/>
        <w:jc w:val="both"/>
        <w:rPr>
          <w:rFonts w:asciiTheme="minorHAnsi" w:hAnsiTheme="minorHAnsi" w:cstheme="minorHAnsi"/>
          <w:color w:val="FF0000"/>
          <w:sz w:val="23"/>
          <w:szCs w:val="23"/>
        </w:rPr>
      </w:pPr>
      <w:r w:rsidRPr="005F3121">
        <w:rPr>
          <w:rFonts w:asciiTheme="minorHAnsi" w:hAnsiTheme="minorHAnsi" w:cstheme="minorHAnsi"/>
          <w:color w:val="FF0000"/>
          <w:sz w:val="23"/>
          <w:szCs w:val="23"/>
        </w:rPr>
        <w:t>Po wypełnieniu oświadczeń, system zapewni weryfikację poprawności danych Interesanta oraz będzie wymagał wskazania adresu elektronicznego, na który ma być kierowana korespondencja drogą elektroniczną.</w:t>
      </w:r>
    </w:p>
    <w:p w14:paraId="5CEB38BE" w14:textId="77777777" w:rsidR="002F40AD" w:rsidRPr="006E465D" w:rsidRDefault="002F40AD" w:rsidP="00145E10">
      <w:pPr>
        <w:spacing w:after="0" w:line="240" w:lineRule="auto"/>
        <w:jc w:val="both"/>
        <w:rPr>
          <w:rFonts w:asciiTheme="minorHAnsi" w:hAnsiTheme="minorHAnsi" w:cstheme="minorHAnsi"/>
          <w:strike/>
          <w:sz w:val="23"/>
          <w:szCs w:val="23"/>
        </w:rPr>
      </w:pPr>
    </w:p>
    <w:p w14:paraId="7378DBB3" w14:textId="7A7DAA3A" w:rsidR="00DB39C1" w:rsidRPr="006E465D" w:rsidRDefault="00E73EEE" w:rsidP="00145E10">
      <w:pPr>
        <w:suppressAutoHyphens w:val="0"/>
        <w:spacing w:after="0" w:line="240" w:lineRule="auto"/>
        <w:jc w:val="both"/>
        <w:rPr>
          <w:rFonts w:asciiTheme="minorHAnsi" w:hAnsiTheme="minorHAnsi" w:cstheme="minorHAnsi"/>
          <w:b/>
          <w:bCs/>
          <w:sz w:val="23"/>
          <w:szCs w:val="23"/>
          <w:lang w:eastAsia="en-US"/>
        </w:rPr>
      </w:pPr>
      <w:r w:rsidRPr="006E465D">
        <w:rPr>
          <w:rFonts w:asciiTheme="minorHAnsi" w:hAnsiTheme="minorHAnsi" w:cstheme="minorHAnsi"/>
          <w:b/>
          <w:bCs/>
          <w:sz w:val="23"/>
          <w:szCs w:val="23"/>
          <w:lang w:eastAsia="en-US"/>
        </w:rPr>
        <w:t>Pytanie Nr 17:</w:t>
      </w:r>
    </w:p>
    <w:p w14:paraId="264AB308" w14:textId="6C145718" w:rsidR="00DB39C1" w:rsidRPr="006E465D" w:rsidRDefault="00DB39C1" w:rsidP="00145E10">
      <w:pPr>
        <w:pStyle w:val="Akapitzlist"/>
        <w:numPr>
          <w:ilvl w:val="0"/>
          <w:numId w:val="12"/>
        </w:numPr>
        <w:suppressAutoHyphens w:val="0"/>
        <w:spacing w:after="0" w:line="240" w:lineRule="auto"/>
        <w:ind w:left="426" w:hanging="426"/>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Dot. Pkt 2 Wdrożenie Portalu Komunikacji online wraz z integracją z programami dziedzinowymi Ad. 3.1.11.3</w:t>
      </w:r>
    </w:p>
    <w:p w14:paraId="574A6AFE" w14:textId="166C1620" w:rsidR="00DB39C1" w:rsidRPr="006E465D" w:rsidRDefault="00DB39C1"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Czy Zamawiający dopuszcza obsługę wniosku urlopowego poza systemem EZD, w takim sposób, że w system EZD jest procedowany wniosek, jego zatwierdzenie oraz automatycznie ustawienie zastępstwa za osobę nieobecną na czas nieobecności, a rozliczanie dostępnego urlopu odbywa się w systemie kadrowym?</w:t>
      </w:r>
    </w:p>
    <w:p w14:paraId="023D3303" w14:textId="56AC78F2" w:rsidR="002A58A7" w:rsidRPr="006E465D" w:rsidRDefault="00E73EEE" w:rsidP="00145E10">
      <w:pPr>
        <w:suppressAutoHyphens w:val="0"/>
        <w:spacing w:after="0" w:line="240" w:lineRule="auto"/>
        <w:jc w:val="both"/>
        <w:rPr>
          <w:rFonts w:asciiTheme="minorHAnsi" w:hAnsiTheme="minorHAnsi" w:cstheme="minorHAnsi"/>
          <w:b/>
          <w:bCs/>
          <w:sz w:val="23"/>
          <w:szCs w:val="23"/>
        </w:rPr>
      </w:pPr>
      <w:r w:rsidRPr="006E465D">
        <w:rPr>
          <w:rFonts w:asciiTheme="minorHAnsi" w:hAnsiTheme="minorHAnsi" w:cstheme="minorHAnsi"/>
          <w:b/>
          <w:bCs/>
          <w:sz w:val="23"/>
          <w:szCs w:val="23"/>
        </w:rPr>
        <w:t>Odpowiedź Zamawiającego:</w:t>
      </w:r>
    </w:p>
    <w:p w14:paraId="4EDDD2B2" w14:textId="77777777" w:rsidR="00A73520" w:rsidRPr="006E465D" w:rsidRDefault="002A58A7" w:rsidP="00145E10">
      <w:pPr>
        <w:suppressAutoHyphens w:val="0"/>
        <w:spacing w:after="0" w:line="240" w:lineRule="auto"/>
        <w:jc w:val="both"/>
        <w:rPr>
          <w:rFonts w:asciiTheme="minorHAnsi" w:eastAsia="Times New Roman" w:hAnsiTheme="minorHAnsi" w:cstheme="minorHAnsi"/>
          <w:sz w:val="23"/>
          <w:szCs w:val="23"/>
          <w:lang w:eastAsia="pl-PL"/>
        </w:rPr>
      </w:pPr>
      <w:r w:rsidRPr="006E465D">
        <w:rPr>
          <w:rFonts w:asciiTheme="minorHAnsi" w:eastAsia="Times New Roman" w:hAnsiTheme="minorHAnsi" w:cstheme="minorHAnsi"/>
          <w:sz w:val="23"/>
          <w:szCs w:val="23"/>
          <w:lang w:eastAsia="pl-PL"/>
        </w:rPr>
        <w:t>Tak</w:t>
      </w:r>
      <w:r w:rsidR="005C778D" w:rsidRPr="006E465D">
        <w:rPr>
          <w:rFonts w:asciiTheme="minorHAnsi" w:eastAsia="Times New Roman" w:hAnsiTheme="minorHAnsi" w:cstheme="minorHAnsi"/>
          <w:sz w:val="23"/>
          <w:szCs w:val="23"/>
          <w:lang w:eastAsia="pl-PL"/>
        </w:rPr>
        <w:t>. Z</w:t>
      </w:r>
      <w:r w:rsidRPr="006E465D">
        <w:rPr>
          <w:rFonts w:asciiTheme="minorHAnsi" w:eastAsia="Times New Roman" w:hAnsiTheme="minorHAnsi" w:cstheme="minorHAnsi"/>
          <w:sz w:val="23"/>
          <w:szCs w:val="23"/>
          <w:lang w:eastAsia="pl-PL"/>
        </w:rPr>
        <w:t xml:space="preserve">amawiający dopuszcza takie rozwiązanie. </w:t>
      </w:r>
    </w:p>
    <w:p w14:paraId="04E6CDB5" w14:textId="3F7442AB" w:rsidR="00F218AA" w:rsidRPr="006E465D" w:rsidRDefault="00A73520"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 xml:space="preserve">W związku z powyższym Zamawiający zmienia treść SWZ, tj. OPZ pkt </w:t>
      </w:r>
      <w:r w:rsidR="00F218AA" w:rsidRPr="006E465D">
        <w:rPr>
          <w:rFonts w:asciiTheme="minorHAnsi" w:eastAsia="MS Mincho" w:hAnsiTheme="minorHAnsi" w:cstheme="minorHAnsi"/>
          <w:sz w:val="23"/>
          <w:szCs w:val="23"/>
          <w:lang w:eastAsia="pl-PL"/>
        </w:rPr>
        <w:t>3</w:t>
      </w:r>
      <w:r w:rsidRPr="006E465D">
        <w:rPr>
          <w:rFonts w:asciiTheme="minorHAnsi" w:eastAsia="MS Mincho" w:hAnsiTheme="minorHAnsi" w:cstheme="minorHAnsi"/>
          <w:sz w:val="23"/>
          <w:szCs w:val="23"/>
          <w:lang w:eastAsia="pl-PL"/>
        </w:rPr>
        <w:t>.1</w:t>
      </w:r>
      <w:r w:rsidR="00F218AA" w:rsidRPr="006E465D">
        <w:rPr>
          <w:rFonts w:asciiTheme="minorHAnsi" w:eastAsia="MS Mincho" w:hAnsiTheme="minorHAnsi" w:cstheme="minorHAnsi"/>
          <w:sz w:val="23"/>
          <w:szCs w:val="23"/>
          <w:lang w:eastAsia="pl-PL"/>
        </w:rPr>
        <w:t>.11.3</w:t>
      </w:r>
      <w:r w:rsidRPr="006E465D">
        <w:rPr>
          <w:rFonts w:asciiTheme="minorHAnsi" w:eastAsia="MS Mincho" w:hAnsiTheme="minorHAnsi" w:cstheme="minorHAnsi"/>
          <w:sz w:val="23"/>
          <w:szCs w:val="23"/>
          <w:lang w:eastAsia="pl-PL"/>
        </w:rPr>
        <w:t xml:space="preserve"> </w:t>
      </w:r>
      <w:r w:rsidRPr="006E465D">
        <w:rPr>
          <w:rFonts w:asciiTheme="minorHAnsi" w:eastAsia="Times New Roman" w:hAnsiTheme="minorHAnsi" w:cstheme="minorHAnsi"/>
          <w:sz w:val="23"/>
          <w:szCs w:val="23"/>
        </w:rPr>
        <w:t xml:space="preserve">(strona </w:t>
      </w:r>
      <w:r w:rsidR="00F218AA" w:rsidRPr="006E465D">
        <w:rPr>
          <w:rFonts w:asciiTheme="minorHAnsi" w:eastAsia="Times New Roman" w:hAnsiTheme="minorHAnsi" w:cstheme="minorHAnsi"/>
          <w:sz w:val="23"/>
          <w:szCs w:val="23"/>
        </w:rPr>
        <w:t>51</w:t>
      </w:r>
      <w:r w:rsidRPr="006E465D">
        <w:rPr>
          <w:rFonts w:asciiTheme="minorHAnsi" w:eastAsia="Times New Roman" w:hAnsiTheme="minorHAnsi" w:cstheme="minorHAnsi"/>
          <w:sz w:val="23"/>
          <w:szCs w:val="23"/>
        </w:rPr>
        <w:t xml:space="preserve">), </w:t>
      </w:r>
      <w:r w:rsidRPr="006E465D">
        <w:rPr>
          <w:rFonts w:asciiTheme="minorHAnsi" w:hAnsiTheme="minorHAnsi" w:cstheme="minorHAnsi"/>
          <w:sz w:val="23"/>
          <w:szCs w:val="23"/>
        </w:rPr>
        <w:t xml:space="preserve">poprzez </w:t>
      </w:r>
      <w:r w:rsidR="00F218AA" w:rsidRPr="006E465D">
        <w:rPr>
          <w:rFonts w:asciiTheme="minorHAnsi" w:hAnsiTheme="minorHAnsi" w:cstheme="minorHAnsi"/>
          <w:sz w:val="23"/>
          <w:szCs w:val="23"/>
        </w:rPr>
        <w:t>zmianę</w:t>
      </w:r>
      <w:r w:rsidR="00194AFE">
        <w:rPr>
          <w:rFonts w:asciiTheme="minorHAnsi" w:hAnsiTheme="minorHAnsi" w:cstheme="minorHAnsi"/>
          <w:sz w:val="23"/>
          <w:szCs w:val="23"/>
        </w:rPr>
        <w:t xml:space="preserve">, </w:t>
      </w:r>
      <w:r w:rsidR="00194AFE" w:rsidRPr="00F825FA">
        <w:rPr>
          <w:rFonts w:asciiTheme="minorHAnsi" w:hAnsiTheme="minorHAnsi" w:cstheme="minorHAnsi"/>
          <w:color w:val="FF0000"/>
          <w:sz w:val="23"/>
          <w:szCs w:val="23"/>
          <w:u w:val="single"/>
        </w:rPr>
        <w:t>wykreślenie</w:t>
      </w:r>
      <w:r w:rsidR="00194AFE">
        <w:rPr>
          <w:rFonts w:asciiTheme="minorHAnsi" w:hAnsiTheme="minorHAnsi" w:cstheme="minorHAnsi"/>
          <w:sz w:val="23"/>
          <w:szCs w:val="23"/>
        </w:rPr>
        <w:t xml:space="preserve"> </w:t>
      </w:r>
      <w:r w:rsidR="00F218AA" w:rsidRPr="006E465D">
        <w:rPr>
          <w:rFonts w:asciiTheme="minorHAnsi" w:hAnsiTheme="minorHAnsi" w:cstheme="minorHAnsi"/>
          <w:sz w:val="23"/>
          <w:szCs w:val="23"/>
        </w:rPr>
        <w:t>treści</w:t>
      </w:r>
      <w:r w:rsidR="00194AFE">
        <w:rPr>
          <w:rFonts w:asciiTheme="minorHAnsi" w:hAnsiTheme="minorHAnsi" w:cstheme="minorHAnsi"/>
          <w:sz w:val="23"/>
          <w:szCs w:val="23"/>
        </w:rPr>
        <w:t xml:space="preserve">: </w:t>
      </w:r>
      <w:r w:rsidR="00194AFE" w:rsidRPr="002766F2">
        <w:rPr>
          <w:rFonts w:asciiTheme="minorHAnsi" w:eastAsia="Times New Roman" w:hAnsiTheme="minorHAnsi" w:cstheme="minorHAnsi"/>
          <w:sz w:val="23"/>
          <w:szCs w:val="23"/>
          <w:lang w:eastAsia="pl-PL"/>
        </w:rPr>
        <w:t>Po zatwierdzeniu informacja o liczbie godzin wysyłana jest do systemu dziedzinowego. Liczba dni/godzin dostępnych dla użytkownika jest automatycznie odświeżana</w:t>
      </w:r>
      <w:r w:rsidR="00F218AA" w:rsidRPr="006E465D">
        <w:rPr>
          <w:rFonts w:asciiTheme="minorHAnsi" w:hAnsiTheme="minorHAnsi" w:cstheme="minorHAnsi"/>
          <w:sz w:val="23"/>
          <w:szCs w:val="23"/>
        </w:rPr>
        <w:t xml:space="preserve">, </w:t>
      </w:r>
      <w:r w:rsidR="006D1BA4" w:rsidRPr="006E465D">
        <w:rPr>
          <w:rFonts w:asciiTheme="minorHAnsi" w:hAnsiTheme="minorHAnsi" w:cstheme="minorHAnsi"/>
          <w:sz w:val="23"/>
          <w:szCs w:val="23"/>
        </w:rPr>
        <w:t>w</w:t>
      </w:r>
      <w:r w:rsidR="00194AFE">
        <w:rPr>
          <w:rFonts w:asciiTheme="minorHAnsi" w:hAnsiTheme="minorHAnsi" w:cstheme="minorHAnsi"/>
          <w:sz w:val="23"/>
          <w:szCs w:val="23"/>
        </w:rPr>
        <w:t> </w:t>
      </w:r>
      <w:r w:rsidR="006D1BA4" w:rsidRPr="006E465D">
        <w:rPr>
          <w:rFonts w:asciiTheme="minorHAnsi" w:hAnsiTheme="minorHAnsi" w:cstheme="minorHAnsi"/>
          <w:sz w:val="23"/>
          <w:szCs w:val="23"/>
        </w:rPr>
        <w:t>sposób następujący</w:t>
      </w:r>
      <w:r w:rsidR="00F218AA" w:rsidRPr="006E465D">
        <w:rPr>
          <w:rFonts w:asciiTheme="minorHAnsi" w:hAnsiTheme="minorHAnsi" w:cstheme="minorHAnsi"/>
          <w:sz w:val="23"/>
          <w:szCs w:val="23"/>
        </w:rPr>
        <w:t>:</w:t>
      </w:r>
    </w:p>
    <w:p w14:paraId="2AE9CEA1" w14:textId="77777777" w:rsidR="00A73520" w:rsidRPr="006E465D" w:rsidRDefault="00A73520" w:rsidP="00145E10">
      <w:pPr>
        <w:suppressAutoHyphens w:val="0"/>
        <w:spacing w:after="0" w:line="240" w:lineRule="auto"/>
        <w:jc w:val="both"/>
        <w:rPr>
          <w:rFonts w:asciiTheme="minorHAnsi" w:hAnsiTheme="minorHAnsi" w:cstheme="minorHAnsi"/>
          <w:sz w:val="23"/>
          <w:szCs w:val="23"/>
        </w:rPr>
      </w:pPr>
    </w:p>
    <w:p w14:paraId="66A8B56D" w14:textId="18E5BD4A" w:rsidR="00A73520" w:rsidRPr="006E465D" w:rsidRDefault="00A73520" w:rsidP="00145E10">
      <w:p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 xml:space="preserve">W pkt 2.12.2 </w:t>
      </w:r>
      <w:r w:rsidRPr="006E465D">
        <w:rPr>
          <w:rFonts w:asciiTheme="minorHAnsi" w:eastAsia="Times New Roman" w:hAnsiTheme="minorHAnsi" w:cstheme="minorHAnsi"/>
          <w:sz w:val="23"/>
          <w:szCs w:val="23"/>
        </w:rPr>
        <w:t xml:space="preserve">(strona </w:t>
      </w:r>
      <w:r w:rsidR="00F218AA" w:rsidRPr="006E465D">
        <w:rPr>
          <w:rFonts w:asciiTheme="minorHAnsi" w:eastAsia="Times New Roman" w:hAnsiTheme="minorHAnsi" w:cstheme="minorHAnsi"/>
          <w:sz w:val="23"/>
          <w:szCs w:val="23"/>
        </w:rPr>
        <w:t>51</w:t>
      </w:r>
      <w:r w:rsidRPr="006E465D">
        <w:rPr>
          <w:rFonts w:asciiTheme="minorHAnsi" w:eastAsia="Times New Roman" w:hAnsiTheme="minorHAnsi" w:cstheme="minorHAnsi"/>
          <w:sz w:val="23"/>
          <w:szCs w:val="23"/>
        </w:rPr>
        <w:t xml:space="preserve">), </w:t>
      </w:r>
      <w:r w:rsidRPr="006E465D">
        <w:rPr>
          <w:rFonts w:asciiTheme="minorHAnsi" w:eastAsia="MS Mincho" w:hAnsiTheme="minorHAnsi" w:cstheme="minorHAnsi"/>
          <w:sz w:val="23"/>
          <w:szCs w:val="23"/>
          <w:lang w:eastAsia="pl-PL"/>
        </w:rPr>
        <w:t>jest:</w:t>
      </w:r>
    </w:p>
    <w:p w14:paraId="4F420BD0" w14:textId="53F1EB3E" w:rsidR="002766F2" w:rsidRPr="002766F2" w:rsidRDefault="002766F2" w:rsidP="00145E10">
      <w:pPr>
        <w:suppressAutoHyphens w:val="0"/>
        <w:spacing w:after="0" w:line="240" w:lineRule="auto"/>
        <w:jc w:val="both"/>
        <w:rPr>
          <w:rFonts w:asciiTheme="minorHAnsi" w:eastAsia="Times New Roman" w:hAnsiTheme="minorHAnsi" w:cstheme="minorHAnsi"/>
          <w:sz w:val="23"/>
          <w:szCs w:val="23"/>
          <w:lang w:eastAsia="pl-PL"/>
        </w:rPr>
      </w:pPr>
      <w:r w:rsidRPr="002766F2">
        <w:rPr>
          <w:rFonts w:asciiTheme="minorHAnsi" w:eastAsia="Times New Roman" w:hAnsiTheme="minorHAnsi" w:cstheme="minorHAnsi"/>
          <w:sz w:val="23"/>
          <w:szCs w:val="23"/>
          <w:lang w:eastAsia="pl-PL"/>
        </w:rPr>
        <w:t>System EZD musi pobierać liczbę dostępnych dni/godzin urlopu dla pracownika wypełniającego wniosek o urlop oraz wskazującego osobę do zastępstwa w systemie EZD. Kierownik zatwierdza czas urlopu i osobę zastępującą. Po zatwierdzeniu informacja o liczbie godzin wysyłana jest do systemu dziedzinowego. Liczba dni/godzin dostępnych dla użytkownika jest automatycznie odświeżana.</w:t>
      </w:r>
    </w:p>
    <w:p w14:paraId="001BA415" w14:textId="77777777" w:rsidR="00A73520" w:rsidRPr="006E465D" w:rsidRDefault="00A73520" w:rsidP="00145E10">
      <w:pPr>
        <w:spacing w:after="0" w:line="240" w:lineRule="auto"/>
        <w:jc w:val="both"/>
        <w:rPr>
          <w:rFonts w:asciiTheme="minorHAnsi" w:hAnsiTheme="minorHAnsi" w:cstheme="minorHAnsi"/>
          <w:sz w:val="23"/>
          <w:szCs w:val="23"/>
        </w:rPr>
      </w:pPr>
    </w:p>
    <w:p w14:paraId="3F727499" w14:textId="26032F73" w:rsidR="00A73520" w:rsidRPr="006E465D" w:rsidRDefault="00A73520" w:rsidP="00145E10">
      <w:p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 xml:space="preserve">W pkt </w:t>
      </w:r>
      <w:r w:rsidR="00F218AA" w:rsidRPr="006E465D">
        <w:rPr>
          <w:rFonts w:asciiTheme="minorHAnsi" w:eastAsia="MS Mincho" w:hAnsiTheme="minorHAnsi" w:cstheme="minorHAnsi"/>
          <w:sz w:val="23"/>
          <w:szCs w:val="23"/>
          <w:lang w:eastAsia="pl-PL"/>
        </w:rPr>
        <w:t xml:space="preserve">3.1.11.3 </w:t>
      </w:r>
      <w:r w:rsidR="00F218AA" w:rsidRPr="006E465D">
        <w:rPr>
          <w:rFonts w:asciiTheme="minorHAnsi" w:eastAsia="Times New Roman" w:hAnsiTheme="minorHAnsi" w:cstheme="minorHAnsi"/>
          <w:sz w:val="23"/>
          <w:szCs w:val="23"/>
        </w:rPr>
        <w:t>(strona 51</w:t>
      </w:r>
      <w:r w:rsidRPr="006E465D">
        <w:rPr>
          <w:rFonts w:asciiTheme="minorHAnsi" w:eastAsia="Times New Roman" w:hAnsiTheme="minorHAnsi" w:cstheme="minorHAnsi"/>
          <w:sz w:val="23"/>
          <w:szCs w:val="23"/>
        </w:rPr>
        <w:t xml:space="preserve">), </w:t>
      </w:r>
      <w:r w:rsidRPr="006E465D">
        <w:rPr>
          <w:rFonts w:asciiTheme="minorHAnsi" w:eastAsia="MS Mincho" w:hAnsiTheme="minorHAnsi" w:cstheme="minorHAnsi"/>
          <w:sz w:val="23"/>
          <w:szCs w:val="23"/>
          <w:lang w:eastAsia="pl-PL"/>
        </w:rPr>
        <w:t>powinno być:</w:t>
      </w:r>
    </w:p>
    <w:p w14:paraId="39FE20AF" w14:textId="163B9DF3" w:rsidR="00A73520" w:rsidRPr="006E465D" w:rsidRDefault="002766F2" w:rsidP="00145E10">
      <w:pPr>
        <w:suppressAutoHyphens w:val="0"/>
        <w:spacing w:after="0" w:line="240" w:lineRule="auto"/>
        <w:jc w:val="both"/>
        <w:rPr>
          <w:rFonts w:asciiTheme="minorHAnsi" w:eastAsia="Times New Roman" w:hAnsiTheme="minorHAnsi" w:cstheme="minorHAnsi"/>
          <w:sz w:val="23"/>
          <w:szCs w:val="23"/>
          <w:lang w:eastAsia="pl-PL"/>
        </w:rPr>
      </w:pPr>
      <w:r w:rsidRPr="002766F2">
        <w:rPr>
          <w:rFonts w:asciiTheme="minorHAnsi" w:eastAsia="Times New Roman" w:hAnsiTheme="minorHAnsi" w:cstheme="minorHAnsi"/>
          <w:sz w:val="23"/>
          <w:szCs w:val="23"/>
          <w:lang w:eastAsia="pl-PL"/>
        </w:rPr>
        <w:t>System EZD musi umożliwiać wskazanie osoby do zastępstwa w systemie. Kierownik zatwierdza czas urlopu i osobę zastępującą.</w:t>
      </w:r>
    </w:p>
    <w:p w14:paraId="2D774808" w14:textId="77777777" w:rsidR="00E73EEE" w:rsidRPr="006E465D" w:rsidRDefault="00E73EEE" w:rsidP="00145E10">
      <w:pPr>
        <w:spacing w:after="0" w:line="240" w:lineRule="auto"/>
        <w:jc w:val="both"/>
        <w:rPr>
          <w:rFonts w:asciiTheme="minorHAnsi" w:hAnsiTheme="minorHAnsi" w:cstheme="minorHAnsi"/>
          <w:strike/>
          <w:sz w:val="23"/>
          <w:szCs w:val="23"/>
        </w:rPr>
      </w:pPr>
    </w:p>
    <w:p w14:paraId="12643876" w14:textId="4B0CB8AC" w:rsidR="00554054" w:rsidRPr="006E465D" w:rsidRDefault="00E73EEE" w:rsidP="00145E10">
      <w:pPr>
        <w:suppressAutoHyphens w:val="0"/>
        <w:spacing w:after="0" w:line="240" w:lineRule="auto"/>
        <w:jc w:val="both"/>
        <w:rPr>
          <w:rFonts w:asciiTheme="minorHAnsi" w:hAnsiTheme="minorHAnsi" w:cstheme="minorHAnsi"/>
          <w:b/>
          <w:bCs/>
          <w:sz w:val="23"/>
          <w:szCs w:val="23"/>
          <w:lang w:eastAsia="en-US"/>
        </w:rPr>
      </w:pPr>
      <w:r w:rsidRPr="006E465D">
        <w:rPr>
          <w:rFonts w:asciiTheme="minorHAnsi" w:hAnsiTheme="minorHAnsi" w:cstheme="minorHAnsi"/>
          <w:b/>
          <w:bCs/>
          <w:sz w:val="23"/>
          <w:szCs w:val="23"/>
          <w:lang w:eastAsia="en-US"/>
        </w:rPr>
        <w:t>Pytanie Nr 18:</w:t>
      </w:r>
    </w:p>
    <w:p w14:paraId="30F38E9B" w14:textId="1B42D095" w:rsidR="00554054" w:rsidRPr="006E465D" w:rsidRDefault="00554054" w:rsidP="00145E10">
      <w:pPr>
        <w:pStyle w:val="Akapitzlist"/>
        <w:numPr>
          <w:ilvl w:val="0"/>
          <w:numId w:val="12"/>
        </w:numPr>
        <w:suppressAutoHyphens w:val="0"/>
        <w:spacing w:after="0" w:line="240" w:lineRule="auto"/>
        <w:ind w:left="426" w:hanging="426"/>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Dot. Dodatkowe wymagania opisane w ostatnim akapicie rozdziału 4.4</w:t>
      </w:r>
    </w:p>
    <w:p w14:paraId="0AB2A030" w14:textId="423BC1EF" w:rsidR="00554054" w:rsidRPr="006E465D" w:rsidRDefault="00554054"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„W ramach przedmiotu Umowy, należy dostarczyć i wdrożyć poniżej określone usługi, które będą dostępne w bez konieczności uwierzytelniania węzłem krajowym bezpośrednio na stronie www Urzędu. Szczegółowy sposób udostępnienia usług, zostanie określony na etapie realizacji Umowy." Jednocześnie Zamawiający nie określił poniżej jakiejkolwiek takie usługi - pojawia się rozdział 5. wobec powyższego prosimy o usunięcie tego wymagania ze względu na brak wskazania listy e- usług uniemożliwiając w ten sposób oferentom przygotowanie wyceny takowych prac.</w:t>
      </w:r>
    </w:p>
    <w:p w14:paraId="098BBB61" w14:textId="50A02BA3" w:rsidR="00011C62" w:rsidRPr="006E465D" w:rsidRDefault="00011C62" w:rsidP="00145E10">
      <w:pPr>
        <w:suppressAutoHyphens w:val="0"/>
        <w:spacing w:after="0" w:line="240" w:lineRule="auto"/>
        <w:jc w:val="both"/>
        <w:rPr>
          <w:rFonts w:asciiTheme="minorHAnsi" w:hAnsiTheme="minorHAnsi" w:cstheme="minorHAnsi"/>
          <w:sz w:val="23"/>
          <w:szCs w:val="23"/>
          <w:lang w:eastAsia="en-US"/>
        </w:rPr>
      </w:pPr>
    </w:p>
    <w:p w14:paraId="057F3ABE" w14:textId="10946692" w:rsidR="00C3584E" w:rsidRPr="006E465D" w:rsidRDefault="00011C62" w:rsidP="00145E10">
      <w:pPr>
        <w:suppressAutoHyphens w:val="0"/>
        <w:spacing w:after="0" w:line="240" w:lineRule="auto"/>
        <w:jc w:val="both"/>
        <w:rPr>
          <w:rFonts w:asciiTheme="minorHAnsi" w:hAnsiTheme="minorHAnsi" w:cstheme="minorHAnsi"/>
          <w:b/>
          <w:bCs/>
          <w:sz w:val="23"/>
          <w:szCs w:val="23"/>
        </w:rPr>
      </w:pPr>
      <w:r w:rsidRPr="006E465D">
        <w:rPr>
          <w:rFonts w:asciiTheme="minorHAnsi" w:hAnsiTheme="minorHAnsi" w:cstheme="minorHAnsi"/>
          <w:b/>
          <w:bCs/>
          <w:sz w:val="23"/>
          <w:szCs w:val="23"/>
        </w:rPr>
        <w:t>Odpowiedź Zamawiającego:</w:t>
      </w:r>
    </w:p>
    <w:p w14:paraId="1E65B5A2" w14:textId="3EB5E827" w:rsidR="00C3584E" w:rsidRPr="006E465D" w:rsidRDefault="00C3584E" w:rsidP="00145E10">
      <w:pPr>
        <w:suppressAutoHyphens w:val="0"/>
        <w:spacing w:after="0" w:line="240" w:lineRule="auto"/>
        <w:jc w:val="both"/>
        <w:rPr>
          <w:rFonts w:asciiTheme="minorHAnsi" w:hAnsiTheme="minorHAnsi" w:cstheme="minorHAnsi"/>
          <w:sz w:val="23"/>
          <w:szCs w:val="23"/>
        </w:rPr>
      </w:pPr>
      <w:r w:rsidRPr="006E465D">
        <w:rPr>
          <w:rFonts w:asciiTheme="minorHAnsi" w:eastAsiaTheme="minorHAnsi" w:hAnsiTheme="minorHAnsi" w:cstheme="minorHAnsi"/>
          <w:sz w:val="23"/>
          <w:szCs w:val="23"/>
          <w:lang w:eastAsia="en-US"/>
        </w:rPr>
        <w:t xml:space="preserve">Zamawiający rezygnuje z zapisu/wymogu. </w:t>
      </w:r>
      <w:r w:rsidRPr="006E465D">
        <w:rPr>
          <w:rFonts w:asciiTheme="minorHAnsi" w:hAnsiTheme="minorHAnsi" w:cstheme="minorHAnsi"/>
          <w:sz w:val="23"/>
          <w:szCs w:val="23"/>
        </w:rPr>
        <w:t xml:space="preserve">Zamawiający zmienia treść SWZ, tj. OPZ </w:t>
      </w:r>
      <w:r w:rsidR="00A70C5B" w:rsidRPr="006E465D">
        <w:rPr>
          <w:rFonts w:asciiTheme="minorHAnsi" w:hAnsiTheme="minorHAnsi" w:cstheme="minorHAnsi"/>
          <w:sz w:val="23"/>
          <w:szCs w:val="23"/>
          <w:lang w:eastAsia="en-US"/>
        </w:rPr>
        <w:t xml:space="preserve">rozdziału 4.4 </w:t>
      </w:r>
      <w:r w:rsidRPr="006E465D">
        <w:rPr>
          <w:rFonts w:asciiTheme="minorHAnsi" w:hAnsiTheme="minorHAnsi" w:cstheme="minorHAnsi"/>
          <w:sz w:val="23"/>
          <w:szCs w:val="23"/>
        </w:rPr>
        <w:t xml:space="preserve"> (strona 64), </w:t>
      </w:r>
      <w:r w:rsidRPr="00ED73A1">
        <w:rPr>
          <w:rFonts w:asciiTheme="minorHAnsi" w:hAnsiTheme="minorHAnsi" w:cstheme="minorHAnsi"/>
          <w:sz w:val="23"/>
          <w:szCs w:val="23"/>
        </w:rPr>
        <w:t xml:space="preserve">poprzez </w:t>
      </w:r>
      <w:r w:rsidRPr="00ED73A1">
        <w:rPr>
          <w:rFonts w:asciiTheme="minorHAnsi" w:hAnsiTheme="minorHAnsi" w:cstheme="minorHAnsi"/>
          <w:color w:val="FF0000"/>
          <w:sz w:val="23"/>
          <w:szCs w:val="23"/>
          <w:u w:val="single"/>
        </w:rPr>
        <w:t>wykreślenie</w:t>
      </w:r>
      <w:r w:rsidRPr="006E465D">
        <w:rPr>
          <w:rFonts w:asciiTheme="minorHAnsi" w:hAnsiTheme="minorHAnsi" w:cstheme="minorHAnsi"/>
          <w:sz w:val="23"/>
          <w:szCs w:val="23"/>
        </w:rPr>
        <w:t xml:space="preserve"> zapisu (ostatniego akapitu rozdziału 4.4): </w:t>
      </w:r>
      <w:r w:rsidRPr="006E465D">
        <w:rPr>
          <w:rFonts w:asciiTheme="minorHAnsi" w:hAnsiTheme="minorHAnsi" w:cstheme="minorHAnsi"/>
          <w:sz w:val="23"/>
          <w:szCs w:val="23"/>
          <w:lang w:eastAsia="en-US"/>
        </w:rPr>
        <w:t>W ramach przedmiotu Umowy, należy dostarczyć i wdrożyć poniżej określone usługi, które będą dostępne w bez konieczności uwierzytelniania węzłem krajowym bezpośrednio na stronie www Urzędu. Szczegółowy sposób udostępnienia usług, zostanie określony na etapie realizacji Umowy.</w:t>
      </w:r>
    </w:p>
    <w:p w14:paraId="4DDE2ABB" w14:textId="77777777" w:rsidR="00E73EEE" w:rsidRPr="006E465D" w:rsidRDefault="00E73EEE" w:rsidP="00145E10">
      <w:pPr>
        <w:widowControl w:val="0"/>
        <w:autoSpaceDN w:val="0"/>
        <w:spacing w:after="0" w:line="240" w:lineRule="auto"/>
        <w:jc w:val="both"/>
        <w:textAlignment w:val="baseline"/>
        <w:rPr>
          <w:rFonts w:asciiTheme="minorHAnsi" w:hAnsiTheme="minorHAnsi" w:cstheme="minorHAnsi"/>
          <w:kern w:val="3"/>
          <w:sz w:val="23"/>
          <w:szCs w:val="23"/>
        </w:rPr>
      </w:pPr>
    </w:p>
    <w:p w14:paraId="217BDC73" w14:textId="55C8B0F1" w:rsidR="00E73EEE" w:rsidRPr="006E465D" w:rsidRDefault="00E73EEE" w:rsidP="00145E10">
      <w:pPr>
        <w:suppressAutoHyphens w:val="0"/>
        <w:spacing w:after="0" w:line="240" w:lineRule="auto"/>
        <w:jc w:val="both"/>
        <w:rPr>
          <w:rFonts w:asciiTheme="minorHAnsi" w:hAnsiTheme="minorHAnsi" w:cstheme="minorHAnsi"/>
          <w:b/>
          <w:bCs/>
          <w:sz w:val="23"/>
          <w:szCs w:val="23"/>
          <w:lang w:eastAsia="en-US"/>
        </w:rPr>
      </w:pPr>
      <w:r w:rsidRPr="006E465D">
        <w:rPr>
          <w:rFonts w:asciiTheme="minorHAnsi" w:hAnsiTheme="minorHAnsi" w:cstheme="minorHAnsi"/>
          <w:b/>
          <w:bCs/>
          <w:sz w:val="23"/>
          <w:szCs w:val="23"/>
          <w:lang w:eastAsia="en-US"/>
        </w:rPr>
        <w:t>Pytanie Nr 19:</w:t>
      </w:r>
    </w:p>
    <w:p w14:paraId="268D51F0" w14:textId="59974C85" w:rsidR="00554054" w:rsidRPr="006E465D" w:rsidRDefault="00554054" w:rsidP="00145E10">
      <w:pPr>
        <w:pStyle w:val="Akapitzlist"/>
        <w:numPr>
          <w:ilvl w:val="0"/>
          <w:numId w:val="12"/>
        </w:numPr>
        <w:suppressAutoHyphens w:val="0"/>
        <w:spacing w:after="0" w:line="240" w:lineRule="auto"/>
        <w:ind w:left="426" w:hanging="426"/>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Dot. 8 Wdrożenie EZD dla jednostek organizacyjnych</w:t>
      </w:r>
    </w:p>
    <w:p w14:paraId="168D29F3" w14:textId="45BCEA87" w:rsidR="00554054" w:rsidRPr="006E465D" w:rsidRDefault="00554054"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 xml:space="preserve">Ad.8.1 W jednostki organizacyjnych zwykle pracuje znacząco mniejsza liczba pracowników samorządowych przez co kompletnie nadmiarowym jest wdrażanie w tych jednostkach pełnego </w:t>
      </w:r>
      <w:r w:rsidRPr="006E465D">
        <w:rPr>
          <w:rFonts w:asciiTheme="minorHAnsi" w:hAnsiTheme="minorHAnsi" w:cstheme="minorHAnsi"/>
          <w:sz w:val="23"/>
          <w:szCs w:val="23"/>
          <w:lang w:eastAsia="en-US"/>
        </w:rPr>
        <w:lastRenderedPageBreak/>
        <w:t>systemu elektronicznego obiegu dokumentów ze wszystkimi jego funkcjonalnościami, bowiem nie mają one przy tak nielicznej grupie użytkowników w znakomitej większości jakiegokolwiek sensu. Nie ma i nie będzie tam administratora systemu. Komunikacja zwykle jest bardzo bezpośrednio bez zagnieżdżonej struktury. Liczba obsługiwanej korespondencji jest znacząco mniejsza niż w urzędzie. Nie jest koniecznym udostępnianie tym użytkownikom wielu funkcjonalności bowiem w większości będą tylko „zaśmiecały" interfejs systemu i nie będą używane.</w:t>
      </w:r>
    </w:p>
    <w:p w14:paraId="7B7E227E" w14:textId="77777777" w:rsidR="00554054" w:rsidRPr="006E465D" w:rsidRDefault="00554054" w:rsidP="00145E10">
      <w:pPr>
        <w:suppressAutoHyphens w:val="0"/>
        <w:spacing w:after="0" w:line="240" w:lineRule="auto"/>
        <w:jc w:val="both"/>
        <w:rPr>
          <w:rFonts w:asciiTheme="minorHAnsi" w:hAnsiTheme="minorHAnsi" w:cstheme="minorHAnsi"/>
          <w:sz w:val="23"/>
          <w:szCs w:val="23"/>
          <w:lang w:eastAsia="en-US"/>
        </w:rPr>
      </w:pPr>
    </w:p>
    <w:p w14:paraId="4A942AD0" w14:textId="31A8B4A1" w:rsidR="00E73EEE" w:rsidRPr="006E465D" w:rsidRDefault="00554054"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Czy w związku z powyższym Zamawiający dopuści w tym zakresie rozwiązanie alternatywne polegające na wdrożenie systemu elektronicznego obiegu dokumentów i znacząco okrojonej funkcjonalności w stosunku do tej opisanej w rozdziale 6, lecz pozwalającego jednocześnie realizować wszystkie czynności opisane instrukcja kancelaryjną, a także realizować bezpośrednią wymianę danych z systemem EZD zaoferowanym dla urzędu gminy.</w:t>
      </w:r>
    </w:p>
    <w:p w14:paraId="313B5065" w14:textId="77777777" w:rsidR="00E73EEE" w:rsidRPr="006E465D" w:rsidRDefault="00E73EEE" w:rsidP="00145E10">
      <w:pPr>
        <w:suppressAutoHyphens w:val="0"/>
        <w:spacing w:after="0" w:line="240" w:lineRule="auto"/>
        <w:jc w:val="both"/>
        <w:rPr>
          <w:rFonts w:asciiTheme="minorHAnsi" w:hAnsiTheme="minorHAnsi" w:cstheme="minorHAnsi"/>
          <w:b/>
          <w:bCs/>
          <w:sz w:val="23"/>
          <w:szCs w:val="23"/>
        </w:rPr>
      </w:pPr>
      <w:r w:rsidRPr="006E465D">
        <w:rPr>
          <w:rFonts w:asciiTheme="minorHAnsi" w:hAnsiTheme="minorHAnsi" w:cstheme="minorHAnsi"/>
          <w:b/>
          <w:bCs/>
          <w:sz w:val="23"/>
          <w:szCs w:val="23"/>
        </w:rPr>
        <w:t>Odpowiedź Zamawiającego:</w:t>
      </w:r>
    </w:p>
    <w:p w14:paraId="6CABBDB9" w14:textId="411D2940" w:rsidR="00EE59EE" w:rsidRPr="006E465D" w:rsidRDefault="00EE59EE" w:rsidP="00145E10">
      <w:pPr>
        <w:widowControl w:val="0"/>
        <w:autoSpaceDN w:val="0"/>
        <w:spacing w:after="0" w:line="240" w:lineRule="auto"/>
        <w:jc w:val="both"/>
        <w:textAlignment w:val="baseline"/>
        <w:rPr>
          <w:rFonts w:asciiTheme="minorHAnsi" w:hAnsiTheme="minorHAnsi" w:cstheme="minorHAnsi"/>
          <w:kern w:val="3"/>
          <w:sz w:val="23"/>
          <w:szCs w:val="23"/>
        </w:rPr>
      </w:pPr>
      <w:r w:rsidRPr="006E465D">
        <w:rPr>
          <w:rFonts w:asciiTheme="minorHAnsi" w:hAnsiTheme="minorHAnsi" w:cstheme="minorHAnsi"/>
          <w:kern w:val="3"/>
          <w:sz w:val="23"/>
          <w:szCs w:val="23"/>
        </w:rPr>
        <w:t xml:space="preserve">Zamawiający pozostawia zapisy bez zmian. EZD dla jednostek organizacyjnych musi być tożsame z </w:t>
      </w:r>
      <w:r w:rsidR="00A70C5B" w:rsidRPr="006E465D">
        <w:rPr>
          <w:rFonts w:asciiTheme="minorHAnsi" w:hAnsiTheme="minorHAnsi" w:cstheme="minorHAnsi"/>
          <w:kern w:val="3"/>
          <w:sz w:val="23"/>
          <w:szCs w:val="23"/>
        </w:rPr>
        <w:t> </w:t>
      </w:r>
      <w:r w:rsidRPr="006E465D">
        <w:rPr>
          <w:rFonts w:asciiTheme="minorHAnsi" w:hAnsiTheme="minorHAnsi" w:cstheme="minorHAnsi"/>
          <w:kern w:val="3"/>
          <w:sz w:val="23"/>
          <w:szCs w:val="23"/>
        </w:rPr>
        <w:t xml:space="preserve">EZD dla Urzędu Miejskiego. </w:t>
      </w:r>
    </w:p>
    <w:p w14:paraId="64BB271F" w14:textId="77777777" w:rsidR="00E73EEE" w:rsidRPr="006E465D" w:rsidRDefault="00E73EEE" w:rsidP="00145E10">
      <w:pPr>
        <w:widowControl w:val="0"/>
        <w:autoSpaceDN w:val="0"/>
        <w:spacing w:after="0" w:line="240" w:lineRule="auto"/>
        <w:ind w:left="284" w:hanging="284"/>
        <w:jc w:val="both"/>
        <w:textAlignment w:val="baseline"/>
        <w:rPr>
          <w:rFonts w:asciiTheme="minorHAnsi" w:hAnsiTheme="minorHAnsi" w:cstheme="minorHAnsi"/>
          <w:kern w:val="3"/>
          <w:sz w:val="23"/>
          <w:szCs w:val="23"/>
        </w:rPr>
      </w:pPr>
    </w:p>
    <w:p w14:paraId="0F38FF12" w14:textId="190480AE" w:rsidR="00E73EEE" w:rsidRPr="006E465D" w:rsidRDefault="00E73EEE" w:rsidP="00145E10">
      <w:pPr>
        <w:suppressAutoHyphens w:val="0"/>
        <w:spacing w:after="0" w:line="240" w:lineRule="auto"/>
        <w:jc w:val="both"/>
        <w:rPr>
          <w:rFonts w:asciiTheme="minorHAnsi" w:hAnsiTheme="minorHAnsi" w:cstheme="minorHAnsi"/>
          <w:b/>
          <w:bCs/>
          <w:sz w:val="23"/>
          <w:szCs w:val="23"/>
          <w:lang w:eastAsia="en-US"/>
        </w:rPr>
      </w:pPr>
      <w:r w:rsidRPr="006E465D">
        <w:rPr>
          <w:rFonts w:asciiTheme="minorHAnsi" w:hAnsiTheme="minorHAnsi" w:cstheme="minorHAnsi"/>
          <w:b/>
          <w:bCs/>
          <w:sz w:val="23"/>
          <w:szCs w:val="23"/>
          <w:lang w:eastAsia="en-US"/>
        </w:rPr>
        <w:t>Pytanie Nr 20:</w:t>
      </w:r>
    </w:p>
    <w:p w14:paraId="28B86E99" w14:textId="1CDECFEE" w:rsidR="00011C62" w:rsidRPr="006E465D" w:rsidRDefault="00011C62"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20. Dot. 6 Modernizacja Systemu Elektronicznego Zarządzania Dokumentów</w:t>
      </w:r>
    </w:p>
    <w:p w14:paraId="4677BE18" w14:textId="77777777" w:rsidR="00011C62" w:rsidRPr="006E465D" w:rsidRDefault="00011C62"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6.2</w:t>
      </w:r>
      <w:r w:rsidRPr="006E465D">
        <w:rPr>
          <w:rFonts w:asciiTheme="minorHAnsi" w:hAnsiTheme="minorHAnsi" w:cstheme="minorHAnsi"/>
          <w:sz w:val="23"/>
          <w:szCs w:val="23"/>
          <w:lang w:eastAsia="en-US"/>
        </w:rPr>
        <w:tab/>
        <w:t>Wymagania minimalne, funkcjonalne, pkt 6.2.17</w:t>
      </w:r>
    </w:p>
    <w:p w14:paraId="7AC488BD" w14:textId="77777777" w:rsidR="00011C62" w:rsidRPr="006E465D" w:rsidRDefault="00011C62"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Zamawiający wskazał, że oczekuje aby System Elektronicznego Zarządzania Dokumentów, który to jest systemem funkcjonującym wewnętrznie w Urzędzie (dla pracowników Urzędu, nie będzie dostępny publicznie) spełniał wymagania ustawy, które dotyczą stron internetowych i aplikacji mobilnych do publicznego użytku.</w:t>
      </w:r>
    </w:p>
    <w:p w14:paraId="60BEBBAF" w14:textId="77777777" w:rsidR="00011C62" w:rsidRPr="006E465D" w:rsidRDefault="00011C62"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 xml:space="preserve">System Elektronicznego Zarządzania Dokumentów to system wewnętrzny a treść dokumentu wytworzona w edytorze nie będzie samodzielną treścią publikowaną w </w:t>
      </w:r>
      <w:proofErr w:type="spellStart"/>
      <w:r w:rsidRPr="006E465D">
        <w:rPr>
          <w:rFonts w:asciiTheme="minorHAnsi" w:hAnsiTheme="minorHAnsi" w:cstheme="minorHAnsi"/>
          <w:sz w:val="23"/>
          <w:szCs w:val="23"/>
          <w:lang w:eastAsia="en-US"/>
        </w:rPr>
        <w:t>internecie</w:t>
      </w:r>
      <w:proofErr w:type="spellEnd"/>
      <w:r w:rsidRPr="006E465D">
        <w:rPr>
          <w:rFonts w:asciiTheme="minorHAnsi" w:hAnsiTheme="minorHAnsi" w:cstheme="minorHAnsi"/>
          <w:sz w:val="23"/>
          <w:szCs w:val="23"/>
          <w:lang w:eastAsia="en-US"/>
        </w:rPr>
        <w:t>, tylko informacją zapisaną w systemie w sposób w jaki system przechowuje i prezentuje takie informacje.</w:t>
      </w:r>
    </w:p>
    <w:p w14:paraId="103320B0" w14:textId="77777777" w:rsidR="00011C62" w:rsidRPr="006E465D" w:rsidRDefault="00011C62"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W związku z powyższym wnosimy o usunięcie wymagania: „Funkcjonalności muszą wytworzyć dokument zgodny z Ustawą z dnia 4 kwietnia 2019 r. o dostępności cyfrowej stron internetowych i aplikacji mobilnych podmiotów publicznych.)."</w:t>
      </w:r>
    </w:p>
    <w:p w14:paraId="02DDC3D8" w14:textId="77777777" w:rsidR="00E73EEE" w:rsidRPr="006E465D" w:rsidRDefault="00E73EEE" w:rsidP="00145E10">
      <w:pPr>
        <w:suppressAutoHyphens w:val="0"/>
        <w:spacing w:after="0" w:line="240" w:lineRule="auto"/>
        <w:jc w:val="both"/>
        <w:rPr>
          <w:rFonts w:asciiTheme="minorHAnsi" w:hAnsiTheme="minorHAnsi" w:cstheme="minorHAnsi"/>
          <w:b/>
          <w:bCs/>
          <w:sz w:val="23"/>
          <w:szCs w:val="23"/>
        </w:rPr>
      </w:pPr>
    </w:p>
    <w:p w14:paraId="58D8C39E" w14:textId="77D4E1C4" w:rsidR="00FF554C" w:rsidRPr="006E465D" w:rsidRDefault="00E73EEE" w:rsidP="00145E10">
      <w:pPr>
        <w:suppressAutoHyphens w:val="0"/>
        <w:spacing w:after="0" w:line="240" w:lineRule="auto"/>
        <w:jc w:val="both"/>
        <w:rPr>
          <w:rFonts w:asciiTheme="minorHAnsi" w:hAnsiTheme="minorHAnsi" w:cstheme="minorHAnsi"/>
          <w:b/>
          <w:bCs/>
          <w:sz w:val="23"/>
          <w:szCs w:val="23"/>
        </w:rPr>
      </w:pPr>
      <w:r w:rsidRPr="006E465D">
        <w:rPr>
          <w:rFonts w:asciiTheme="minorHAnsi" w:hAnsiTheme="minorHAnsi" w:cstheme="minorHAnsi"/>
          <w:b/>
          <w:bCs/>
          <w:sz w:val="23"/>
          <w:szCs w:val="23"/>
        </w:rPr>
        <w:t>Odpowiedź Zamawiającego:</w:t>
      </w:r>
    </w:p>
    <w:p w14:paraId="54C184BD" w14:textId="7D5A3508" w:rsidR="00E31346" w:rsidRPr="006E465D" w:rsidRDefault="00FF554C"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Zamawiający zmienia treść SWZ, tj. OPZ</w:t>
      </w:r>
      <w:r w:rsidR="00E31346" w:rsidRPr="006E465D">
        <w:rPr>
          <w:rFonts w:asciiTheme="minorHAnsi" w:hAnsiTheme="minorHAnsi" w:cstheme="minorHAnsi"/>
          <w:sz w:val="23"/>
          <w:szCs w:val="23"/>
        </w:rPr>
        <w:t xml:space="preserve"> </w:t>
      </w:r>
      <w:r w:rsidRPr="006E465D">
        <w:rPr>
          <w:rFonts w:asciiTheme="minorHAnsi" w:hAnsiTheme="minorHAnsi" w:cstheme="minorHAnsi"/>
          <w:sz w:val="23"/>
          <w:szCs w:val="23"/>
        </w:rPr>
        <w:t xml:space="preserve">pkt </w:t>
      </w:r>
      <w:r w:rsidR="00E31346" w:rsidRPr="006E465D">
        <w:rPr>
          <w:rFonts w:asciiTheme="minorHAnsi" w:hAnsiTheme="minorHAnsi" w:cstheme="minorHAnsi"/>
          <w:sz w:val="23"/>
          <w:szCs w:val="23"/>
        </w:rPr>
        <w:t>6</w:t>
      </w:r>
      <w:r w:rsidRPr="006E465D">
        <w:rPr>
          <w:rFonts w:asciiTheme="minorHAnsi" w:hAnsiTheme="minorHAnsi" w:cstheme="minorHAnsi"/>
          <w:sz w:val="23"/>
          <w:szCs w:val="23"/>
        </w:rPr>
        <w:t>.</w:t>
      </w:r>
      <w:r w:rsidR="00E31346" w:rsidRPr="006E465D">
        <w:rPr>
          <w:rFonts w:asciiTheme="minorHAnsi" w:hAnsiTheme="minorHAnsi" w:cstheme="minorHAnsi"/>
          <w:sz w:val="23"/>
          <w:szCs w:val="23"/>
        </w:rPr>
        <w:t>2</w:t>
      </w:r>
      <w:r w:rsidRPr="006E465D">
        <w:rPr>
          <w:rFonts w:asciiTheme="minorHAnsi" w:hAnsiTheme="minorHAnsi" w:cstheme="minorHAnsi"/>
          <w:sz w:val="23"/>
          <w:szCs w:val="23"/>
        </w:rPr>
        <w:t>.</w:t>
      </w:r>
      <w:r w:rsidR="00E31346" w:rsidRPr="006E465D">
        <w:rPr>
          <w:rFonts w:asciiTheme="minorHAnsi" w:hAnsiTheme="minorHAnsi" w:cstheme="minorHAnsi"/>
          <w:sz w:val="23"/>
          <w:szCs w:val="23"/>
        </w:rPr>
        <w:t>1</w:t>
      </w:r>
      <w:r w:rsidRPr="006E465D">
        <w:rPr>
          <w:rFonts w:asciiTheme="minorHAnsi" w:hAnsiTheme="minorHAnsi" w:cstheme="minorHAnsi"/>
          <w:sz w:val="23"/>
          <w:szCs w:val="23"/>
        </w:rPr>
        <w:t xml:space="preserve">7 (strona </w:t>
      </w:r>
      <w:r w:rsidR="00357552">
        <w:rPr>
          <w:rFonts w:asciiTheme="minorHAnsi" w:hAnsiTheme="minorHAnsi" w:cstheme="minorHAnsi"/>
          <w:sz w:val="23"/>
          <w:szCs w:val="23"/>
        </w:rPr>
        <w:t>75</w:t>
      </w:r>
      <w:r w:rsidRPr="006E465D">
        <w:rPr>
          <w:rFonts w:asciiTheme="minorHAnsi" w:hAnsiTheme="minorHAnsi" w:cstheme="minorHAnsi"/>
          <w:sz w:val="23"/>
          <w:szCs w:val="23"/>
        </w:rPr>
        <w:t>),</w:t>
      </w:r>
      <w:r w:rsidRPr="00357552">
        <w:rPr>
          <w:rFonts w:asciiTheme="minorHAnsi" w:hAnsiTheme="minorHAnsi" w:cstheme="minorHAnsi"/>
          <w:sz w:val="23"/>
          <w:szCs w:val="23"/>
        </w:rPr>
        <w:t xml:space="preserve"> poprzez</w:t>
      </w:r>
      <w:r w:rsidRPr="00357552">
        <w:rPr>
          <w:rFonts w:asciiTheme="minorHAnsi" w:hAnsiTheme="minorHAnsi" w:cstheme="minorHAnsi"/>
          <w:color w:val="FF0000"/>
          <w:sz w:val="23"/>
          <w:szCs w:val="23"/>
          <w:u w:val="single"/>
        </w:rPr>
        <w:t xml:space="preserve"> </w:t>
      </w:r>
      <w:r w:rsidR="00E31346" w:rsidRPr="00357552">
        <w:rPr>
          <w:rFonts w:asciiTheme="minorHAnsi" w:hAnsiTheme="minorHAnsi" w:cstheme="minorHAnsi"/>
          <w:color w:val="FF0000"/>
          <w:sz w:val="23"/>
          <w:szCs w:val="23"/>
          <w:u w:val="single"/>
        </w:rPr>
        <w:t>dodanie</w:t>
      </w:r>
      <w:r w:rsidR="00E31346" w:rsidRPr="00357552">
        <w:rPr>
          <w:rFonts w:asciiTheme="minorHAnsi" w:hAnsiTheme="minorHAnsi" w:cstheme="minorHAnsi"/>
          <w:color w:val="FF0000"/>
          <w:sz w:val="23"/>
          <w:szCs w:val="23"/>
        </w:rPr>
        <w:t xml:space="preserve"> </w:t>
      </w:r>
      <w:r w:rsidR="00E31346" w:rsidRPr="006E465D">
        <w:rPr>
          <w:rFonts w:asciiTheme="minorHAnsi" w:hAnsiTheme="minorHAnsi" w:cstheme="minorHAnsi"/>
          <w:sz w:val="23"/>
          <w:szCs w:val="23"/>
        </w:rPr>
        <w:t xml:space="preserve">w zdaniu trzecim </w:t>
      </w:r>
      <w:r w:rsidR="00A70C5B" w:rsidRPr="006E465D">
        <w:rPr>
          <w:rFonts w:asciiTheme="minorHAnsi" w:hAnsiTheme="minorHAnsi" w:cstheme="minorHAnsi"/>
          <w:sz w:val="23"/>
          <w:szCs w:val="23"/>
        </w:rPr>
        <w:t xml:space="preserve">po </w:t>
      </w:r>
      <w:r w:rsidR="00B335CB" w:rsidRPr="006E465D">
        <w:rPr>
          <w:rFonts w:asciiTheme="minorHAnsi" w:hAnsiTheme="minorHAnsi" w:cstheme="minorHAnsi"/>
          <w:sz w:val="23"/>
          <w:szCs w:val="23"/>
        </w:rPr>
        <w:t xml:space="preserve">nawiasie </w:t>
      </w:r>
      <w:r w:rsidR="00E31346" w:rsidRPr="006E465D">
        <w:rPr>
          <w:rFonts w:asciiTheme="minorHAnsi" w:hAnsiTheme="minorHAnsi" w:cstheme="minorHAnsi"/>
          <w:sz w:val="23"/>
          <w:szCs w:val="23"/>
        </w:rPr>
        <w:t xml:space="preserve">zapisu: </w:t>
      </w:r>
      <w:r w:rsidR="00A70C5B" w:rsidRPr="006E465D">
        <w:rPr>
          <w:rFonts w:asciiTheme="minorHAnsi" w:eastAsia="MS Mincho" w:hAnsiTheme="minorHAnsi" w:cstheme="minorHAnsi"/>
          <w:sz w:val="23"/>
          <w:szCs w:val="23"/>
          <w:lang w:eastAsia="pl-PL"/>
        </w:rPr>
        <w:t>minimum w zakresie:</w:t>
      </w:r>
    </w:p>
    <w:p w14:paraId="66120D93" w14:textId="77777777" w:rsidR="00A70C5B" w:rsidRPr="006E465D" w:rsidRDefault="00A70C5B" w:rsidP="00145E10">
      <w:pPr>
        <w:pStyle w:val="Akapitzlist"/>
        <w:numPr>
          <w:ilvl w:val="0"/>
          <w:numId w:val="16"/>
        </w:num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umożliwienia zmiany rozmiaru czcionki;</w:t>
      </w:r>
    </w:p>
    <w:p w14:paraId="5D9FBA02" w14:textId="77777777" w:rsidR="00A70C5B" w:rsidRPr="006E465D" w:rsidRDefault="00A70C5B" w:rsidP="00145E10">
      <w:pPr>
        <w:pStyle w:val="Akapitzlist"/>
        <w:numPr>
          <w:ilvl w:val="0"/>
          <w:numId w:val="16"/>
        </w:num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zmianę rozmiaru obszaru roboczego;</w:t>
      </w:r>
    </w:p>
    <w:p w14:paraId="0E2A8AA7" w14:textId="74F1D2E7" w:rsidR="006E239F" w:rsidRPr="006E465D" w:rsidRDefault="00A70C5B" w:rsidP="00145E10">
      <w:pPr>
        <w:pStyle w:val="Akapitzlist"/>
        <w:numPr>
          <w:ilvl w:val="0"/>
          <w:numId w:val="16"/>
        </w:num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zmianę kontrastu.</w:t>
      </w:r>
    </w:p>
    <w:p w14:paraId="7C34D77C" w14:textId="77777777" w:rsidR="00B335CB" w:rsidRPr="006E465D" w:rsidRDefault="00B335CB" w:rsidP="00145E10">
      <w:pPr>
        <w:pStyle w:val="Akapitzlist"/>
        <w:suppressAutoHyphens w:val="0"/>
        <w:spacing w:after="0" w:line="240" w:lineRule="auto"/>
        <w:jc w:val="both"/>
        <w:outlineLvl w:val="2"/>
        <w:rPr>
          <w:rFonts w:asciiTheme="minorHAnsi" w:eastAsia="MS Mincho" w:hAnsiTheme="minorHAnsi" w:cstheme="minorHAnsi"/>
          <w:sz w:val="23"/>
          <w:szCs w:val="23"/>
          <w:lang w:eastAsia="pl-PL"/>
        </w:rPr>
      </w:pPr>
    </w:p>
    <w:p w14:paraId="35934891" w14:textId="14492190" w:rsidR="006E239F" w:rsidRPr="006E465D" w:rsidRDefault="006E239F" w:rsidP="00145E10">
      <w:pPr>
        <w:pStyle w:val="Akapitzlist"/>
        <w:suppressAutoHyphens w:val="0"/>
        <w:spacing w:after="0" w:line="240" w:lineRule="auto"/>
        <w:ind w:left="0"/>
        <w:jc w:val="both"/>
        <w:outlineLvl w:val="2"/>
        <w:rPr>
          <w:rFonts w:asciiTheme="minorHAnsi" w:eastAsia="MS Mincho" w:hAnsiTheme="minorHAnsi" w:cstheme="minorHAnsi"/>
          <w:sz w:val="23"/>
          <w:szCs w:val="23"/>
          <w:lang w:eastAsia="pl-PL"/>
        </w:rPr>
      </w:pPr>
      <w:r w:rsidRPr="006E465D">
        <w:rPr>
          <w:rFonts w:asciiTheme="minorHAnsi" w:hAnsiTheme="minorHAnsi" w:cstheme="minorHAnsi"/>
          <w:sz w:val="23"/>
          <w:szCs w:val="23"/>
        </w:rPr>
        <w:t xml:space="preserve">W związku z powyższym Zamawiający zmienia treść SWZ, tj. OPZ, pkt 6.2.17 (strona </w:t>
      </w:r>
      <w:r w:rsidR="00357552">
        <w:rPr>
          <w:rFonts w:asciiTheme="minorHAnsi" w:hAnsiTheme="minorHAnsi" w:cstheme="minorHAnsi"/>
          <w:sz w:val="23"/>
          <w:szCs w:val="23"/>
        </w:rPr>
        <w:t>75</w:t>
      </w:r>
      <w:r w:rsidRPr="006E465D">
        <w:rPr>
          <w:rFonts w:asciiTheme="minorHAnsi" w:hAnsiTheme="minorHAnsi" w:cstheme="minorHAnsi"/>
          <w:sz w:val="23"/>
          <w:szCs w:val="23"/>
        </w:rPr>
        <w:t>), w sposób następujący:</w:t>
      </w:r>
    </w:p>
    <w:p w14:paraId="2C37337F" w14:textId="77777777" w:rsidR="00FF554C" w:rsidRPr="006E465D" w:rsidRDefault="00FF554C" w:rsidP="00145E10">
      <w:pPr>
        <w:suppressAutoHyphens w:val="0"/>
        <w:spacing w:after="0" w:line="240" w:lineRule="auto"/>
        <w:jc w:val="both"/>
        <w:rPr>
          <w:rFonts w:asciiTheme="minorHAnsi" w:eastAsia="MS Mincho" w:hAnsiTheme="minorHAnsi" w:cstheme="minorHAnsi"/>
          <w:sz w:val="23"/>
          <w:szCs w:val="23"/>
          <w:lang w:eastAsia="pl-PL"/>
        </w:rPr>
      </w:pPr>
    </w:p>
    <w:p w14:paraId="5CBF69F3" w14:textId="28C9D9CD" w:rsidR="00FF554C" w:rsidRPr="006E465D" w:rsidRDefault="00FF554C" w:rsidP="00145E10">
      <w:p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 xml:space="preserve">W pkt </w:t>
      </w:r>
      <w:r w:rsidR="003D73C7" w:rsidRPr="006E465D">
        <w:rPr>
          <w:rFonts w:asciiTheme="minorHAnsi" w:eastAsia="MS Mincho" w:hAnsiTheme="minorHAnsi" w:cstheme="minorHAnsi"/>
          <w:sz w:val="23"/>
          <w:szCs w:val="23"/>
          <w:lang w:eastAsia="pl-PL"/>
        </w:rPr>
        <w:t>6</w:t>
      </w:r>
      <w:r w:rsidRPr="006E465D">
        <w:rPr>
          <w:rFonts w:asciiTheme="minorHAnsi" w:eastAsia="MS Mincho" w:hAnsiTheme="minorHAnsi" w:cstheme="minorHAnsi"/>
          <w:sz w:val="23"/>
          <w:szCs w:val="23"/>
          <w:lang w:eastAsia="pl-PL"/>
        </w:rPr>
        <w:t>.</w:t>
      </w:r>
      <w:r w:rsidR="003D73C7" w:rsidRPr="006E465D">
        <w:rPr>
          <w:rFonts w:asciiTheme="minorHAnsi" w:eastAsia="MS Mincho" w:hAnsiTheme="minorHAnsi" w:cstheme="minorHAnsi"/>
          <w:sz w:val="23"/>
          <w:szCs w:val="23"/>
          <w:lang w:eastAsia="pl-PL"/>
        </w:rPr>
        <w:t>2</w:t>
      </w:r>
      <w:r w:rsidRPr="006E465D">
        <w:rPr>
          <w:rFonts w:asciiTheme="minorHAnsi" w:eastAsia="MS Mincho" w:hAnsiTheme="minorHAnsi" w:cstheme="minorHAnsi"/>
          <w:sz w:val="23"/>
          <w:szCs w:val="23"/>
          <w:lang w:eastAsia="pl-PL"/>
        </w:rPr>
        <w:t>.</w:t>
      </w:r>
      <w:r w:rsidR="003D73C7" w:rsidRPr="006E465D">
        <w:rPr>
          <w:rFonts w:asciiTheme="minorHAnsi" w:eastAsia="MS Mincho" w:hAnsiTheme="minorHAnsi" w:cstheme="minorHAnsi"/>
          <w:sz w:val="23"/>
          <w:szCs w:val="23"/>
          <w:lang w:eastAsia="pl-PL"/>
        </w:rPr>
        <w:t>1</w:t>
      </w:r>
      <w:r w:rsidRPr="006E465D">
        <w:rPr>
          <w:rFonts w:asciiTheme="minorHAnsi" w:eastAsia="MS Mincho" w:hAnsiTheme="minorHAnsi" w:cstheme="minorHAnsi"/>
          <w:sz w:val="23"/>
          <w:szCs w:val="23"/>
          <w:lang w:eastAsia="pl-PL"/>
        </w:rPr>
        <w:t>7 jest:</w:t>
      </w:r>
    </w:p>
    <w:p w14:paraId="79A8116A" w14:textId="123B9BB9" w:rsidR="003D73C7" w:rsidRPr="006E465D" w:rsidRDefault="003D73C7" w:rsidP="00145E10">
      <w:pPr>
        <w:numPr>
          <w:ilvl w:val="2"/>
          <w:numId w:val="0"/>
        </w:num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EZD musi posiadać wbudowany edytor tekstu WYSIWYG służący do tworzenia dokumentów wewnątrz systemu, bez konieczności używania zewnętrznych aplikacji. Edytor powinien posiadać podstawowe funkcjonalności edytora tekstu służące redagowaniu dokumentów. Funkcjonalności muszą wytworzyć dokument zgodny z Ustawą z dnia 4 kwietnia 2019 r. o dostępności cyfrowej stron internetowych i aplikacji mobilnych podmiotów publicznych.).</w:t>
      </w:r>
    </w:p>
    <w:p w14:paraId="13D1BC6F" w14:textId="77777777" w:rsidR="00B335CB" w:rsidRPr="006E465D" w:rsidRDefault="00B335CB" w:rsidP="00145E10">
      <w:pPr>
        <w:numPr>
          <w:ilvl w:val="2"/>
          <w:numId w:val="0"/>
        </w:numPr>
        <w:suppressAutoHyphens w:val="0"/>
        <w:spacing w:after="0" w:line="240" w:lineRule="auto"/>
        <w:jc w:val="both"/>
        <w:outlineLvl w:val="2"/>
        <w:rPr>
          <w:rFonts w:asciiTheme="minorHAnsi" w:eastAsia="MS Mincho" w:hAnsiTheme="minorHAnsi" w:cstheme="minorHAnsi"/>
          <w:sz w:val="23"/>
          <w:szCs w:val="23"/>
          <w:lang w:eastAsia="pl-PL"/>
        </w:rPr>
      </w:pPr>
    </w:p>
    <w:p w14:paraId="46B7EBBE" w14:textId="4EB319EF" w:rsidR="00FF554C" w:rsidRPr="006E465D" w:rsidRDefault="00FF554C" w:rsidP="00145E10">
      <w:pPr>
        <w:suppressAutoHyphens w:val="0"/>
        <w:spacing w:after="0" w:line="240" w:lineRule="auto"/>
        <w:jc w:val="both"/>
        <w:outlineLvl w:val="2"/>
        <w:rPr>
          <w:rFonts w:asciiTheme="minorHAnsi" w:eastAsia="MS Mincho" w:hAnsiTheme="minorHAnsi" w:cstheme="minorHAnsi"/>
          <w:sz w:val="23"/>
          <w:szCs w:val="23"/>
          <w:lang w:eastAsia="pl-PL"/>
        </w:rPr>
      </w:pPr>
      <w:r w:rsidRPr="006E465D">
        <w:rPr>
          <w:rFonts w:asciiTheme="minorHAnsi" w:eastAsia="MS Mincho" w:hAnsiTheme="minorHAnsi" w:cstheme="minorHAnsi"/>
          <w:sz w:val="23"/>
          <w:szCs w:val="23"/>
          <w:lang w:eastAsia="pl-PL"/>
        </w:rPr>
        <w:t xml:space="preserve">W pkt </w:t>
      </w:r>
      <w:r w:rsidR="003D73C7" w:rsidRPr="006E465D">
        <w:rPr>
          <w:rFonts w:asciiTheme="minorHAnsi" w:eastAsia="MS Mincho" w:hAnsiTheme="minorHAnsi" w:cstheme="minorHAnsi"/>
          <w:sz w:val="23"/>
          <w:szCs w:val="23"/>
          <w:lang w:eastAsia="pl-PL"/>
        </w:rPr>
        <w:t>6</w:t>
      </w:r>
      <w:r w:rsidRPr="006E465D">
        <w:rPr>
          <w:rFonts w:asciiTheme="minorHAnsi" w:eastAsia="MS Mincho" w:hAnsiTheme="minorHAnsi" w:cstheme="minorHAnsi"/>
          <w:sz w:val="23"/>
          <w:szCs w:val="23"/>
          <w:lang w:eastAsia="pl-PL"/>
        </w:rPr>
        <w:t>.</w:t>
      </w:r>
      <w:r w:rsidR="003D73C7" w:rsidRPr="006E465D">
        <w:rPr>
          <w:rFonts w:asciiTheme="minorHAnsi" w:eastAsia="MS Mincho" w:hAnsiTheme="minorHAnsi" w:cstheme="minorHAnsi"/>
          <w:sz w:val="23"/>
          <w:szCs w:val="23"/>
          <w:lang w:eastAsia="pl-PL"/>
        </w:rPr>
        <w:t>2</w:t>
      </w:r>
      <w:r w:rsidRPr="006E465D">
        <w:rPr>
          <w:rFonts w:asciiTheme="minorHAnsi" w:eastAsia="MS Mincho" w:hAnsiTheme="minorHAnsi" w:cstheme="minorHAnsi"/>
          <w:sz w:val="23"/>
          <w:szCs w:val="23"/>
          <w:lang w:eastAsia="pl-PL"/>
        </w:rPr>
        <w:t>.</w:t>
      </w:r>
      <w:r w:rsidR="003D73C7" w:rsidRPr="006E465D">
        <w:rPr>
          <w:rFonts w:asciiTheme="minorHAnsi" w:eastAsia="MS Mincho" w:hAnsiTheme="minorHAnsi" w:cstheme="minorHAnsi"/>
          <w:sz w:val="23"/>
          <w:szCs w:val="23"/>
          <w:lang w:eastAsia="pl-PL"/>
        </w:rPr>
        <w:t>1</w:t>
      </w:r>
      <w:r w:rsidRPr="006E465D">
        <w:rPr>
          <w:rFonts w:asciiTheme="minorHAnsi" w:eastAsia="MS Mincho" w:hAnsiTheme="minorHAnsi" w:cstheme="minorHAnsi"/>
          <w:sz w:val="23"/>
          <w:szCs w:val="23"/>
          <w:lang w:eastAsia="pl-PL"/>
        </w:rPr>
        <w:t xml:space="preserve">7 </w:t>
      </w:r>
      <w:r w:rsidRPr="006E465D">
        <w:rPr>
          <w:rFonts w:asciiTheme="minorHAnsi" w:eastAsia="MS Mincho" w:hAnsiTheme="minorHAnsi" w:cstheme="minorHAnsi"/>
          <w:sz w:val="23"/>
          <w:szCs w:val="23"/>
          <w:u w:val="single"/>
          <w:lang w:eastAsia="pl-PL"/>
        </w:rPr>
        <w:t>powinno być</w:t>
      </w:r>
      <w:r w:rsidRPr="006E465D">
        <w:rPr>
          <w:rFonts w:asciiTheme="minorHAnsi" w:eastAsia="MS Mincho" w:hAnsiTheme="minorHAnsi" w:cstheme="minorHAnsi"/>
          <w:sz w:val="23"/>
          <w:szCs w:val="23"/>
          <w:lang w:eastAsia="pl-PL"/>
        </w:rPr>
        <w:t>:</w:t>
      </w:r>
    </w:p>
    <w:p w14:paraId="09988A2D" w14:textId="77777777" w:rsidR="003D73C7" w:rsidRPr="00357552" w:rsidRDefault="003D73C7" w:rsidP="00145E10">
      <w:pPr>
        <w:numPr>
          <w:ilvl w:val="2"/>
          <w:numId w:val="0"/>
        </w:numPr>
        <w:suppressAutoHyphens w:val="0"/>
        <w:spacing w:after="0" w:line="240" w:lineRule="auto"/>
        <w:jc w:val="both"/>
        <w:outlineLvl w:val="2"/>
        <w:rPr>
          <w:rFonts w:asciiTheme="minorHAnsi" w:eastAsia="MS Mincho" w:hAnsiTheme="minorHAnsi" w:cstheme="minorHAnsi"/>
          <w:color w:val="FF0000"/>
          <w:sz w:val="23"/>
          <w:szCs w:val="23"/>
          <w:lang w:eastAsia="pl-PL"/>
        </w:rPr>
      </w:pPr>
      <w:r w:rsidRPr="00D65B81">
        <w:rPr>
          <w:rFonts w:asciiTheme="minorHAnsi" w:eastAsia="MS Mincho" w:hAnsiTheme="minorHAnsi" w:cstheme="minorHAnsi"/>
          <w:sz w:val="23"/>
          <w:szCs w:val="23"/>
          <w:lang w:eastAsia="pl-PL"/>
        </w:rPr>
        <w:t xml:space="preserve">EZD musi posiadać wbudowany edytor tekstu WYSIWYG służący do tworzenia dokumentów wewnątrz systemu, bez konieczności używania zewnętrznych aplikacji. Edytor powinien posiadać podstawowe funkcjonalności edytora tekstu służące redagowaniu dokumentów. Funkcjonalności </w:t>
      </w:r>
      <w:r w:rsidRPr="00D65B81">
        <w:rPr>
          <w:rFonts w:asciiTheme="minorHAnsi" w:eastAsia="MS Mincho" w:hAnsiTheme="minorHAnsi" w:cstheme="minorHAnsi"/>
          <w:sz w:val="23"/>
          <w:szCs w:val="23"/>
          <w:lang w:eastAsia="pl-PL"/>
        </w:rPr>
        <w:lastRenderedPageBreak/>
        <w:t xml:space="preserve">muszą wytworzyć dokument zgodny z Ustawą z dnia 4 kwietnia 2019 r. o dostępności cyfrowej stron internetowych i aplikacji mobilnych podmiotów publicznych.), </w:t>
      </w:r>
      <w:r w:rsidRPr="00357552">
        <w:rPr>
          <w:rFonts w:asciiTheme="minorHAnsi" w:eastAsia="MS Mincho" w:hAnsiTheme="minorHAnsi" w:cstheme="minorHAnsi"/>
          <w:color w:val="FF0000"/>
          <w:sz w:val="23"/>
          <w:szCs w:val="23"/>
          <w:lang w:eastAsia="pl-PL"/>
        </w:rPr>
        <w:t>minimum w zakresie:</w:t>
      </w:r>
    </w:p>
    <w:p w14:paraId="3BF99BFE" w14:textId="39944670" w:rsidR="003D73C7" w:rsidRPr="00357552" w:rsidRDefault="003D73C7" w:rsidP="00145E10">
      <w:pPr>
        <w:pStyle w:val="Akapitzlist"/>
        <w:numPr>
          <w:ilvl w:val="0"/>
          <w:numId w:val="17"/>
        </w:numPr>
        <w:suppressAutoHyphens w:val="0"/>
        <w:spacing w:after="0" w:line="240" w:lineRule="auto"/>
        <w:jc w:val="both"/>
        <w:outlineLvl w:val="2"/>
        <w:rPr>
          <w:rFonts w:asciiTheme="minorHAnsi" w:eastAsia="MS Mincho" w:hAnsiTheme="minorHAnsi" w:cstheme="minorHAnsi"/>
          <w:color w:val="FF0000"/>
          <w:sz w:val="23"/>
          <w:szCs w:val="23"/>
          <w:lang w:eastAsia="pl-PL"/>
        </w:rPr>
      </w:pPr>
      <w:bookmarkStart w:id="18" w:name="_Hlk108163704"/>
      <w:r w:rsidRPr="00357552">
        <w:rPr>
          <w:rFonts w:asciiTheme="minorHAnsi" w:eastAsia="MS Mincho" w:hAnsiTheme="minorHAnsi" w:cstheme="minorHAnsi"/>
          <w:color w:val="FF0000"/>
          <w:sz w:val="23"/>
          <w:szCs w:val="23"/>
          <w:lang w:eastAsia="pl-PL"/>
        </w:rPr>
        <w:t xml:space="preserve">umożliwienia zmiany </w:t>
      </w:r>
      <w:r w:rsidR="00B1725D" w:rsidRPr="00357552">
        <w:rPr>
          <w:rFonts w:asciiTheme="minorHAnsi" w:eastAsia="MS Mincho" w:hAnsiTheme="minorHAnsi" w:cstheme="minorHAnsi"/>
          <w:color w:val="FF0000"/>
          <w:sz w:val="23"/>
          <w:szCs w:val="23"/>
          <w:lang w:eastAsia="pl-PL"/>
        </w:rPr>
        <w:t xml:space="preserve">rozmiaru </w:t>
      </w:r>
      <w:r w:rsidRPr="00357552">
        <w:rPr>
          <w:rFonts w:asciiTheme="minorHAnsi" w:eastAsia="MS Mincho" w:hAnsiTheme="minorHAnsi" w:cstheme="minorHAnsi"/>
          <w:color w:val="FF0000"/>
          <w:sz w:val="23"/>
          <w:szCs w:val="23"/>
          <w:lang w:eastAsia="pl-PL"/>
        </w:rPr>
        <w:t>czcionki;</w:t>
      </w:r>
    </w:p>
    <w:p w14:paraId="71E2293A" w14:textId="643859E8" w:rsidR="003D73C7" w:rsidRPr="00357552" w:rsidRDefault="005A7540" w:rsidP="00145E10">
      <w:pPr>
        <w:pStyle w:val="Akapitzlist"/>
        <w:numPr>
          <w:ilvl w:val="0"/>
          <w:numId w:val="17"/>
        </w:numPr>
        <w:suppressAutoHyphens w:val="0"/>
        <w:spacing w:after="0" w:line="240" w:lineRule="auto"/>
        <w:jc w:val="both"/>
        <w:outlineLvl w:val="2"/>
        <w:rPr>
          <w:rFonts w:asciiTheme="minorHAnsi" w:eastAsia="MS Mincho" w:hAnsiTheme="minorHAnsi" w:cstheme="minorHAnsi"/>
          <w:color w:val="FF0000"/>
          <w:sz w:val="23"/>
          <w:szCs w:val="23"/>
          <w:lang w:eastAsia="pl-PL"/>
        </w:rPr>
      </w:pPr>
      <w:r w:rsidRPr="00357552">
        <w:rPr>
          <w:rFonts w:asciiTheme="minorHAnsi" w:eastAsia="MS Mincho" w:hAnsiTheme="minorHAnsi" w:cstheme="minorHAnsi"/>
          <w:color w:val="FF0000"/>
          <w:sz w:val="23"/>
          <w:szCs w:val="23"/>
          <w:lang w:eastAsia="pl-PL"/>
        </w:rPr>
        <w:t xml:space="preserve">zmianę rozmiaru </w:t>
      </w:r>
      <w:r w:rsidR="003D73C7" w:rsidRPr="00357552">
        <w:rPr>
          <w:rFonts w:asciiTheme="minorHAnsi" w:eastAsia="MS Mincho" w:hAnsiTheme="minorHAnsi" w:cstheme="minorHAnsi"/>
          <w:color w:val="FF0000"/>
          <w:sz w:val="23"/>
          <w:szCs w:val="23"/>
          <w:lang w:eastAsia="pl-PL"/>
        </w:rPr>
        <w:t>obszaru roboczego;</w:t>
      </w:r>
    </w:p>
    <w:p w14:paraId="01BEDBD3" w14:textId="4F32AD9E" w:rsidR="00E73EEE" w:rsidRPr="00357552" w:rsidRDefault="005A7540" w:rsidP="00145E10">
      <w:pPr>
        <w:pStyle w:val="Akapitzlist"/>
        <w:numPr>
          <w:ilvl w:val="0"/>
          <w:numId w:val="17"/>
        </w:numPr>
        <w:suppressAutoHyphens w:val="0"/>
        <w:spacing w:after="0" w:line="240" w:lineRule="auto"/>
        <w:jc w:val="both"/>
        <w:outlineLvl w:val="2"/>
        <w:rPr>
          <w:rFonts w:asciiTheme="minorHAnsi" w:eastAsia="MS Mincho" w:hAnsiTheme="minorHAnsi" w:cstheme="minorHAnsi"/>
          <w:color w:val="FF0000"/>
          <w:sz w:val="23"/>
          <w:szCs w:val="23"/>
          <w:lang w:eastAsia="pl-PL"/>
        </w:rPr>
      </w:pPr>
      <w:r w:rsidRPr="00357552">
        <w:rPr>
          <w:rFonts w:asciiTheme="minorHAnsi" w:eastAsia="MS Mincho" w:hAnsiTheme="minorHAnsi" w:cstheme="minorHAnsi"/>
          <w:color w:val="FF0000"/>
          <w:sz w:val="23"/>
          <w:szCs w:val="23"/>
          <w:lang w:eastAsia="pl-PL"/>
        </w:rPr>
        <w:t xml:space="preserve">zmianę </w:t>
      </w:r>
      <w:r w:rsidR="003D73C7" w:rsidRPr="00357552">
        <w:rPr>
          <w:rFonts w:asciiTheme="minorHAnsi" w:eastAsia="MS Mincho" w:hAnsiTheme="minorHAnsi" w:cstheme="minorHAnsi"/>
          <w:color w:val="FF0000"/>
          <w:sz w:val="23"/>
          <w:szCs w:val="23"/>
          <w:lang w:eastAsia="pl-PL"/>
        </w:rPr>
        <w:t>kontrastu.</w:t>
      </w:r>
      <w:bookmarkEnd w:id="18"/>
    </w:p>
    <w:p w14:paraId="7A253A3C" w14:textId="77777777" w:rsidR="002F40AD" w:rsidRPr="006E465D" w:rsidRDefault="002F40AD" w:rsidP="002F40AD">
      <w:pPr>
        <w:widowControl w:val="0"/>
        <w:autoSpaceDN w:val="0"/>
        <w:spacing w:after="0" w:line="240" w:lineRule="auto"/>
        <w:jc w:val="both"/>
        <w:textAlignment w:val="baseline"/>
        <w:rPr>
          <w:rFonts w:asciiTheme="minorHAnsi" w:hAnsiTheme="minorHAnsi" w:cstheme="minorHAnsi"/>
          <w:kern w:val="3"/>
          <w:sz w:val="23"/>
          <w:szCs w:val="23"/>
        </w:rPr>
      </w:pPr>
    </w:p>
    <w:p w14:paraId="479D5F69" w14:textId="1540414F" w:rsidR="00C82895" w:rsidRPr="006E465D" w:rsidRDefault="00E73EEE" w:rsidP="00145E10">
      <w:pPr>
        <w:suppressAutoHyphens w:val="0"/>
        <w:spacing w:after="0" w:line="240" w:lineRule="auto"/>
        <w:jc w:val="both"/>
        <w:rPr>
          <w:rFonts w:asciiTheme="minorHAnsi" w:hAnsiTheme="minorHAnsi" w:cstheme="minorHAnsi"/>
          <w:b/>
          <w:bCs/>
          <w:sz w:val="23"/>
          <w:szCs w:val="23"/>
          <w:lang w:eastAsia="en-US"/>
        </w:rPr>
      </w:pPr>
      <w:r w:rsidRPr="006E465D">
        <w:rPr>
          <w:rFonts w:asciiTheme="minorHAnsi" w:hAnsiTheme="minorHAnsi" w:cstheme="minorHAnsi"/>
          <w:b/>
          <w:bCs/>
          <w:sz w:val="23"/>
          <w:szCs w:val="23"/>
          <w:lang w:eastAsia="en-US"/>
        </w:rPr>
        <w:t>Pytanie Nr 21:</w:t>
      </w:r>
    </w:p>
    <w:p w14:paraId="0BE78F5E" w14:textId="7D167507" w:rsidR="00C82895" w:rsidRPr="006E465D" w:rsidRDefault="00C82895"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21. Dot. 6 Modernizacja Systemu Elektronicznego Zarządzania Dokumentów 7 Wdrożenia w EZD modułu kontroli zarządczej</w:t>
      </w:r>
    </w:p>
    <w:p w14:paraId="6D99512E" w14:textId="579817C1" w:rsidR="00E73EEE" w:rsidRPr="006E465D" w:rsidRDefault="00C82895"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7.1</w:t>
      </w:r>
      <w:r w:rsidRPr="006E465D">
        <w:rPr>
          <w:rFonts w:asciiTheme="minorHAnsi" w:hAnsiTheme="minorHAnsi" w:cstheme="minorHAnsi"/>
          <w:sz w:val="23"/>
          <w:szCs w:val="23"/>
          <w:lang w:eastAsia="en-US"/>
        </w:rPr>
        <w:tab/>
        <w:t>Wymagania minimalne jakie musi zapewnić wdrożony w EZD moduł zarządzania ryzykiem</w:t>
      </w:r>
    </w:p>
    <w:p w14:paraId="70DBDA4F" w14:textId="77777777" w:rsidR="00C82895" w:rsidRPr="006E465D" w:rsidRDefault="00C82895"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System Elektronicznego Zarządzania Dokumentów (EZD) to system, który ma na celu usprawnienie pracy Jednostek w oparciu o instrukcję kancelaryjną.</w:t>
      </w:r>
    </w:p>
    <w:p w14:paraId="3D530229" w14:textId="77777777" w:rsidR="00C82895" w:rsidRPr="006E465D" w:rsidRDefault="00C82895"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Podstawowym aktem prawnym regulującym pracę w systemie klasy EZD jest instrukcja kancelaryjna, w której trudno znaleźć jakiekolwiek przepisy wskazujące, iż wymagania dotyczące kontroli zarządczej mogłyby być realizowane w systemu EZD.</w:t>
      </w:r>
    </w:p>
    <w:p w14:paraId="3486A34E" w14:textId="77777777" w:rsidR="00C82895" w:rsidRPr="006E465D" w:rsidRDefault="00C82895"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Element zarządzania ryzykiem, którego Zamawiający wymaga w systemie EZD to zakres wykraczający poza codzienną pracę z obiegiem dokumentów. Ponadto, posiadany obecnie przez Zamawiającego system, nie posiada modułu zarządzania ryzykiem, co w związku z opisywanymi przez Zamawiającego warunkami równoważności, jest nadmierne.</w:t>
      </w:r>
    </w:p>
    <w:p w14:paraId="1F3913F4" w14:textId="5D161E8F" w:rsidR="00C82895" w:rsidRPr="006E465D" w:rsidRDefault="00C82895"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W związku z powyższym wnosimy o usunięcie wymagań dot. zarządzania ryzykiem w systemie EZD.</w:t>
      </w:r>
    </w:p>
    <w:p w14:paraId="2DCC30F2" w14:textId="77777777" w:rsidR="00E73EEE" w:rsidRPr="006E465D" w:rsidRDefault="00E73EEE" w:rsidP="00145E10">
      <w:pPr>
        <w:suppressAutoHyphens w:val="0"/>
        <w:spacing w:after="0" w:line="240" w:lineRule="auto"/>
        <w:jc w:val="both"/>
        <w:rPr>
          <w:rFonts w:asciiTheme="minorHAnsi" w:hAnsiTheme="minorHAnsi" w:cstheme="minorHAnsi"/>
          <w:b/>
          <w:bCs/>
          <w:sz w:val="23"/>
          <w:szCs w:val="23"/>
        </w:rPr>
      </w:pPr>
      <w:r w:rsidRPr="006E465D">
        <w:rPr>
          <w:rFonts w:asciiTheme="minorHAnsi" w:hAnsiTheme="minorHAnsi" w:cstheme="minorHAnsi"/>
          <w:b/>
          <w:bCs/>
          <w:sz w:val="23"/>
          <w:szCs w:val="23"/>
        </w:rPr>
        <w:t>Odpowiedź Zamawiającego:</w:t>
      </w:r>
    </w:p>
    <w:p w14:paraId="7F5B19E9" w14:textId="2078E768" w:rsidR="006D6C76" w:rsidRPr="006E465D" w:rsidRDefault="008755D7" w:rsidP="00145E10">
      <w:pPr>
        <w:widowControl w:val="0"/>
        <w:autoSpaceDN w:val="0"/>
        <w:spacing w:after="0" w:line="240" w:lineRule="auto"/>
        <w:jc w:val="both"/>
        <w:textAlignment w:val="baseline"/>
        <w:rPr>
          <w:rFonts w:asciiTheme="minorHAnsi" w:hAnsiTheme="minorHAnsi" w:cstheme="minorHAnsi"/>
          <w:kern w:val="3"/>
          <w:sz w:val="23"/>
          <w:szCs w:val="23"/>
        </w:rPr>
      </w:pPr>
      <w:r w:rsidRPr="00B9251F">
        <w:rPr>
          <w:rFonts w:asciiTheme="minorHAnsi" w:hAnsiTheme="minorHAnsi" w:cstheme="minorHAnsi"/>
          <w:kern w:val="3"/>
          <w:sz w:val="23"/>
          <w:szCs w:val="23"/>
        </w:rPr>
        <w:t xml:space="preserve">Zamawiający </w:t>
      </w:r>
      <w:r w:rsidR="0082038A" w:rsidRPr="00B9251F">
        <w:rPr>
          <w:rFonts w:asciiTheme="minorHAnsi" w:hAnsiTheme="minorHAnsi" w:cstheme="minorHAnsi"/>
          <w:kern w:val="3"/>
          <w:sz w:val="23"/>
          <w:szCs w:val="23"/>
        </w:rPr>
        <w:t>nie odstępuję od wymagań</w:t>
      </w:r>
      <w:r w:rsidRPr="00B9251F">
        <w:rPr>
          <w:rFonts w:asciiTheme="minorHAnsi" w:hAnsiTheme="minorHAnsi" w:cstheme="minorHAnsi"/>
          <w:kern w:val="3"/>
          <w:sz w:val="23"/>
          <w:szCs w:val="23"/>
        </w:rPr>
        <w:t xml:space="preserve">, </w:t>
      </w:r>
      <w:r w:rsidR="00AB13A1" w:rsidRPr="00B9251F">
        <w:rPr>
          <w:rFonts w:asciiTheme="minorHAnsi" w:hAnsiTheme="minorHAnsi" w:cstheme="minorHAnsi"/>
          <w:kern w:val="3"/>
          <w:sz w:val="23"/>
          <w:szCs w:val="23"/>
        </w:rPr>
        <w:t xml:space="preserve">z </w:t>
      </w:r>
      <w:r w:rsidR="00AB13A1" w:rsidRPr="006E465D">
        <w:rPr>
          <w:rFonts w:asciiTheme="minorHAnsi" w:hAnsiTheme="minorHAnsi" w:cstheme="minorHAnsi"/>
          <w:kern w:val="3"/>
          <w:sz w:val="23"/>
          <w:szCs w:val="23"/>
        </w:rPr>
        <w:t>uwagi na fakt, że</w:t>
      </w:r>
      <w:r w:rsidRPr="006E465D">
        <w:rPr>
          <w:rFonts w:asciiTheme="minorHAnsi" w:hAnsiTheme="minorHAnsi" w:cstheme="minorHAnsi"/>
          <w:kern w:val="3"/>
          <w:sz w:val="23"/>
          <w:szCs w:val="23"/>
        </w:rPr>
        <w:t xml:space="preserve"> moduł </w:t>
      </w:r>
      <w:r w:rsidR="00AE582C" w:rsidRPr="006E465D">
        <w:rPr>
          <w:rFonts w:asciiTheme="minorHAnsi" w:hAnsiTheme="minorHAnsi" w:cstheme="minorHAnsi"/>
          <w:kern w:val="3"/>
          <w:sz w:val="23"/>
          <w:szCs w:val="23"/>
        </w:rPr>
        <w:t>K</w:t>
      </w:r>
      <w:r w:rsidR="00AB13A1" w:rsidRPr="006E465D">
        <w:rPr>
          <w:rFonts w:asciiTheme="minorHAnsi" w:hAnsiTheme="minorHAnsi" w:cstheme="minorHAnsi"/>
          <w:kern w:val="3"/>
          <w:sz w:val="23"/>
          <w:szCs w:val="23"/>
        </w:rPr>
        <w:t xml:space="preserve">ontroli </w:t>
      </w:r>
      <w:r w:rsidR="00AE582C" w:rsidRPr="006E465D">
        <w:rPr>
          <w:rFonts w:asciiTheme="minorHAnsi" w:hAnsiTheme="minorHAnsi" w:cstheme="minorHAnsi"/>
          <w:kern w:val="3"/>
          <w:sz w:val="23"/>
          <w:szCs w:val="23"/>
        </w:rPr>
        <w:t>Z</w:t>
      </w:r>
      <w:r w:rsidR="00AB13A1" w:rsidRPr="006E465D">
        <w:rPr>
          <w:rFonts w:asciiTheme="minorHAnsi" w:hAnsiTheme="minorHAnsi" w:cstheme="minorHAnsi"/>
          <w:kern w:val="3"/>
          <w:sz w:val="23"/>
          <w:szCs w:val="23"/>
        </w:rPr>
        <w:t>arządczej (</w:t>
      </w:r>
      <w:r w:rsidR="00AE582C" w:rsidRPr="006E465D">
        <w:rPr>
          <w:rFonts w:asciiTheme="minorHAnsi" w:hAnsiTheme="minorHAnsi" w:cstheme="minorHAnsi"/>
          <w:kern w:val="3"/>
          <w:sz w:val="23"/>
          <w:szCs w:val="23"/>
        </w:rPr>
        <w:t>Z</w:t>
      </w:r>
      <w:r w:rsidRPr="006E465D">
        <w:rPr>
          <w:rFonts w:asciiTheme="minorHAnsi" w:hAnsiTheme="minorHAnsi" w:cstheme="minorHAnsi"/>
          <w:kern w:val="3"/>
          <w:sz w:val="23"/>
          <w:szCs w:val="23"/>
        </w:rPr>
        <w:t xml:space="preserve">arządzanie </w:t>
      </w:r>
      <w:r w:rsidR="00AE582C" w:rsidRPr="006E465D">
        <w:rPr>
          <w:rFonts w:asciiTheme="minorHAnsi" w:hAnsiTheme="minorHAnsi" w:cstheme="minorHAnsi"/>
          <w:kern w:val="3"/>
          <w:sz w:val="23"/>
          <w:szCs w:val="23"/>
        </w:rPr>
        <w:t>R</w:t>
      </w:r>
      <w:r w:rsidRPr="006E465D">
        <w:rPr>
          <w:rFonts w:asciiTheme="minorHAnsi" w:hAnsiTheme="minorHAnsi" w:cstheme="minorHAnsi"/>
          <w:kern w:val="3"/>
          <w:sz w:val="23"/>
          <w:szCs w:val="23"/>
        </w:rPr>
        <w:t>yzykiem</w:t>
      </w:r>
      <w:r w:rsidR="00AB13A1" w:rsidRPr="006E465D">
        <w:rPr>
          <w:rFonts w:asciiTheme="minorHAnsi" w:hAnsiTheme="minorHAnsi" w:cstheme="minorHAnsi"/>
          <w:kern w:val="3"/>
          <w:sz w:val="23"/>
          <w:szCs w:val="23"/>
        </w:rPr>
        <w:t>)</w:t>
      </w:r>
      <w:r w:rsidRPr="006E465D">
        <w:rPr>
          <w:rFonts w:asciiTheme="minorHAnsi" w:hAnsiTheme="minorHAnsi" w:cstheme="minorHAnsi"/>
          <w:kern w:val="3"/>
          <w:sz w:val="23"/>
          <w:szCs w:val="23"/>
        </w:rPr>
        <w:t xml:space="preserve"> jest objęty wnioskiem o dofinansowanie. </w:t>
      </w:r>
    </w:p>
    <w:p w14:paraId="2010FA7F" w14:textId="27583E4F" w:rsidR="00AB13A1" w:rsidRPr="006E465D" w:rsidRDefault="00AE582C" w:rsidP="00145E10">
      <w:pPr>
        <w:widowControl w:val="0"/>
        <w:autoSpaceDN w:val="0"/>
        <w:spacing w:after="0" w:line="240" w:lineRule="auto"/>
        <w:jc w:val="both"/>
        <w:textAlignment w:val="baseline"/>
        <w:rPr>
          <w:rFonts w:asciiTheme="minorHAnsi" w:hAnsiTheme="minorHAnsi" w:cstheme="minorHAnsi"/>
          <w:kern w:val="3"/>
          <w:sz w:val="23"/>
          <w:szCs w:val="23"/>
        </w:rPr>
      </w:pPr>
      <w:r w:rsidRPr="006E465D">
        <w:rPr>
          <w:rFonts w:asciiTheme="minorHAnsi" w:hAnsiTheme="minorHAnsi" w:cstheme="minorHAnsi"/>
          <w:sz w:val="23"/>
          <w:szCs w:val="23"/>
        </w:rPr>
        <w:t xml:space="preserve">Jednocześnie Zamawiający </w:t>
      </w:r>
      <w:r w:rsidRPr="00992408">
        <w:rPr>
          <w:rFonts w:asciiTheme="minorHAnsi" w:hAnsiTheme="minorHAnsi" w:cstheme="minorHAnsi"/>
          <w:color w:val="FF0000"/>
          <w:sz w:val="23"/>
          <w:szCs w:val="23"/>
          <w:u w:val="single"/>
        </w:rPr>
        <w:t>dopuszcza</w:t>
      </w:r>
      <w:r w:rsidRPr="006E465D">
        <w:rPr>
          <w:rFonts w:asciiTheme="minorHAnsi" w:hAnsiTheme="minorHAnsi" w:cstheme="minorHAnsi"/>
          <w:sz w:val="23"/>
          <w:szCs w:val="23"/>
        </w:rPr>
        <w:t xml:space="preserve">, aby moduł </w:t>
      </w:r>
      <w:r w:rsidR="0083524B" w:rsidRPr="006E465D">
        <w:rPr>
          <w:rFonts w:asciiTheme="minorHAnsi" w:hAnsiTheme="minorHAnsi" w:cstheme="minorHAnsi"/>
          <w:sz w:val="23"/>
          <w:szCs w:val="23"/>
        </w:rPr>
        <w:t>Kontroli Zarządczej</w:t>
      </w:r>
      <w:r w:rsidRPr="006E465D">
        <w:rPr>
          <w:rFonts w:asciiTheme="minorHAnsi" w:hAnsiTheme="minorHAnsi" w:cstheme="minorHAnsi"/>
          <w:sz w:val="23"/>
          <w:szCs w:val="23"/>
        </w:rPr>
        <w:t xml:space="preserve"> </w:t>
      </w:r>
      <w:r w:rsidRPr="006E465D">
        <w:rPr>
          <w:rFonts w:asciiTheme="minorHAnsi" w:hAnsiTheme="minorHAnsi" w:cstheme="minorHAnsi"/>
          <w:kern w:val="3"/>
          <w:sz w:val="23"/>
          <w:szCs w:val="23"/>
        </w:rPr>
        <w:t xml:space="preserve">(Zarządzanie Ryzykiem) </w:t>
      </w:r>
      <w:r w:rsidRPr="006E465D">
        <w:rPr>
          <w:rFonts w:asciiTheme="minorHAnsi" w:hAnsiTheme="minorHAnsi" w:cstheme="minorHAnsi"/>
          <w:sz w:val="23"/>
          <w:szCs w:val="23"/>
        </w:rPr>
        <w:t>przy wymaganej funkcjonalności nie był w pełni zaimplementowany w EZD.</w:t>
      </w:r>
    </w:p>
    <w:p w14:paraId="00DF0BB7" w14:textId="4F76CC66" w:rsidR="004F5257" w:rsidRPr="006E465D" w:rsidRDefault="004F5257"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 xml:space="preserve">W związku z powyższym Zamawiający zmienia treść SWZ, tj. OPZ pkt </w:t>
      </w:r>
      <w:r w:rsidR="00CD25F7" w:rsidRPr="006E465D">
        <w:rPr>
          <w:rFonts w:asciiTheme="minorHAnsi" w:eastAsia="MS Mincho" w:hAnsiTheme="minorHAnsi" w:cstheme="minorHAnsi"/>
          <w:sz w:val="23"/>
          <w:szCs w:val="23"/>
          <w:lang w:eastAsia="pl-PL"/>
        </w:rPr>
        <w:t>7</w:t>
      </w:r>
      <w:r w:rsidRPr="006E465D">
        <w:rPr>
          <w:rFonts w:asciiTheme="minorHAnsi" w:eastAsia="MS Mincho" w:hAnsiTheme="minorHAnsi" w:cstheme="minorHAnsi"/>
          <w:sz w:val="23"/>
          <w:szCs w:val="23"/>
          <w:lang w:eastAsia="pl-PL"/>
        </w:rPr>
        <w:t xml:space="preserve"> </w:t>
      </w:r>
      <w:r w:rsidRPr="006E465D">
        <w:rPr>
          <w:rFonts w:asciiTheme="minorHAnsi" w:eastAsia="Times New Roman" w:hAnsiTheme="minorHAnsi" w:cstheme="minorHAnsi"/>
          <w:sz w:val="23"/>
          <w:szCs w:val="23"/>
        </w:rPr>
        <w:t xml:space="preserve">(strona 84), </w:t>
      </w:r>
      <w:r w:rsidRPr="006E465D">
        <w:rPr>
          <w:rFonts w:asciiTheme="minorHAnsi" w:hAnsiTheme="minorHAnsi" w:cstheme="minorHAnsi"/>
          <w:sz w:val="23"/>
          <w:szCs w:val="23"/>
        </w:rPr>
        <w:t xml:space="preserve">poprzez </w:t>
      </w:r>
      <w:r w:rsidR="006D6C76" w:rsidRPr="00992408">
        <w:rPr>
          <w:rFonts w:asciiTheme="minorHAnsi" w:hAnsiTheme="minorHAnsi" w:cstheme="minorHAnsi"/>
          <w:color w:val="FF0000"/>
          <w:sz w:val="23"/>
          <w:szCs w:val="23"/>
          <w:u w:val="single"/>
        </w:rPr>
        <w:t>dodanie</w:t>
      </w:r>
      <w:r w:rsidR="006D6C76" w:rsidRPr="006E465D">
        <w:rPr>
          <w:rFonts w:asciiTheme="minorHAnsi" w:hAnsiTheme="minorHAnsi" w:cstheme="minorHAnsi"/>
          <w:sz w:val="23"/>
          <w:szCs w:val="23"/>
        </w:rPr>
        <w:t xml:space="preserve"> treści punktu 7.1.13 (strona 87), w następującym brzmieniu: </w:t>
      </w:r>
      <w:r w:rsidRPr="006E465D">
        <w:rPr>
          <w:rFonts w:asciiTheme="minorHAnsi" w:hAnsiTheme="minorHAnsi" w:cstheme="minorHAnsi"/>
          <w:sz w:val="23"/>
          <w:szCs w:val="23"/>
        </w:rPr>
        <w:t xml:space="preserve"> </w:t>
      </w:r>
    </w:p>
    <w:p w14:paraId="1B8C50E1" w14:textId="77777777" w:rsidR="0082038A" w:rsidRPr="006E465D" w:rsidRDefault="0082038A" w:rsidP="00145E10">
      <w:pPr>
        <w:suppressAutoHyphens w:val="0"/>
        <w:spacing w:after="0" w:line="240" w:lineRule="auto"/>
        <w:jc w:val="both"/>
        <w:rPr>
          <w:rFonts w:asciiTheme="minorHAnsi" w:hAnsiTheme="minorHAnsi" w:cstheme="minorHAnsi"/>
          <w:sz w:val="23"/>
          <w:szCs w:val="23"/>
        </w:rPr>
      </w:pPr>
    </w:p>
    <w:p w14:paraId="31C4D451" w14:textId="511ACA63" w:rsidR="006D6C76" w:rsidRPr="00992408" w:rsidRDefault="006D6C76" w:rsidP="00145E10">
      <w:pPr>
        <w:suppressAutoHyphens w:val="0"/>
        <w:spacing w:after="0" w:line="240" w:lineRule="auto"/>
        <w:jc w:val="both"/>
        <w:rPr>
          <w:rFonts w:asciiTheme="minorHAnsi" w:hAnsiTheme="minorHAnsi" w:cstheme="minorHAnsi"/>
          <w:color w:val="FF0000"/>
          <w:sz w:val="23"/>
          <w:szCs w:val="23"/>
        </w:rPr>
      </w:pPr>
      <w:r w:rsidRPr="00992408">
        <w:rPr>
          <w:rFonts w:asciiTheme="minorHAnsi" w:hAnsiTheme="minorHAnsi" w:cstheme="minorHAnsi"/>
          <w:color w:val="FF0000"/>
          <w:sz w:val="23"/>
          <w:szCs w:val="23"/>
        </w:rPr>
        <w:t xml:space="preserve">7.1.13 Uwaga: </w:t>
      </w:r>
      <w:r w:rsidR="0082038A" w:rsidRPr="00992408">
        <w:rPr>
          <w:rFonts w:asciiTheme="minorHAnsi" w:hAnsiTheme="minorHAnsi" w:cstheme="minorHAnsi"/>
          <w:color w:val="FF0000"/>
          <w:sz w:val="23"/>
          <w:szCs w:val="23"/>
        </w:rPr>
        <w:t xml:space="preserve">Zamawiający dopuszcza, aby moduł </w:t>
      </w:r>
      <w:r w:rsidR="0082038A" w:rsidRPr="00992408">
        <w:rPr>
          <w:rFonts w:asciiTheme="minorHAnsi" w:hAnsiTheme="minorHAnsi" w:cstheme="minorHAnsi"/>
          <w:color w:val="FF0000"/>
          <w:kern w:val="3"/>
          <w:sz w:val="23"/>
          <w:szCs w:val="23"/>
        </w:rPr>
        <w:t xml:space="preserve">Kontroli Zarządczej (Zarządzanie Ryzykiem) </w:t>
      </w:r>
      <w:r w:rsidR="0082038A" w:rsidRPr="00992408">
        <w:rPr>
          <w:rFonts w:asciiTheme="minorHAnsi" w:hAnsiTheme="minorHAnsi" w:cstheme="minorHAnsi"/>
          <w:color w:val="FF0000"/>
          <w:sz w:val="23"/>
          <w:szCs w:val="23"/>
        </w:rPr>
        <w:t>przy wymaganej funkcjonalności nie był w pełni zaimplementowany w EZD.</w:t>
      </w:r>
    </w:p>
    <w:p w14:paraId="7B8294ED" w14:textId="5B9838DD" w:rsidR="00E73EEE" w:rsidRPr="006E465D" w:rsidRDefault="00E73EEE" w:rsidP="00145E10">
      <w:pPr>
        <w:widowControl w:val="0"/>
        <w:autoSpaceDN w:val="0"/>
        <w:spacing w:after="0" w:line="240" w:lineRule="auto"/>
        <w:jc w:val="both"/>
        <w:textAlignment w:val="baseline"/>
        <w:rPr>
          <w:rFonts w:asciiTheme="minorHAnsi" w:hAnsiTheme="minorHAnsi" w:cstheme="minorHAnsi"/>
          <w:kern w:val="3"/>
          <w:sz w:val="23"/>
          <w:szCs w:val="23"/>
        </w:rPr>
      </w:pPr>
    </w:p>
    <w:p w14:paraId="5F1DB5DF" w14:textId="176B59AE" w:rsidR="00C82895" w:rsidRPr="006E465D" w:rsidRDefault="00E73EEE" w:rsidP="00145E10">
      <w:pPr>
        <w:suppressAutoHyphens w:val="0"/>
        <w:spacing w:after="0" w:line="240" w:lineRule="auto"/>
        <w:jc w:val="both"/>
        <w:rPr>
          <w:rFonts w:asciiTheme="minorHAnsi" w:hAnsiTheme="minorHAnsi" w:cstheme="minorHAnsi"/>
          <w:b/>
          <w:bCs/>
          <w:sz w:val="23"/>
          <w:szCs w:val="23"/>
          <w:lang w:eastAsia="en-US"/>
        </w:rPr>
      </w:pPr>
      <w:r w:rsidRPr="006E465D">
        <w:rPr>
          <w:rFonts w:asciiTheme="minorHAnsi" w:hAnsiTheme="minorHAnsi" w:cstheme="minorHAnsi"/>
          <w:b/>
          <w:bCs/>
          <w:sz w:val="23"/>
          <w:szCs w:val="23"/>
          <w:lang w:eastAsia="en-US"/>
        </w:rPr>
        <w:t>Pytanie Nr 22:</w:t>
      </w:r>
    </w:p>
    <w:p w14:paraId="476220CC" w14:textId="77777777" w:rsidR="00C82895" w:rsidRPr="006E465D" w:rsidRDefault="00C82895"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22.</w:t>
      </w:r>
      <w:r w:rsidRPr="006E465D">
        <w:rPr>
          <w:rFonts w:asciiTheme="minorHAnsi" w:hAnsiTheme="minorHAnsi" w:cstheme="minorHAnsi"/>
          <w:sz w:val="23"/>
          <w:szCs w:val="23"/>
          <w:lang w:eastAsia="en-US"/>
        </w:rPr>
        <w:tab/>
        <w:t xml:space="preserve">Dot. 6 Modernizacja Systemu Elektronicznego Zarządzania Dokumentów </w:t>
      </w:r>
    </w:p>
    <w:p w14:paraId="03945819" w14:textId="0C5C2E1F" w:rsidR="00C82895" w:rsidRPr="006E465D" w:rsidRDefault="00C82895"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7 Wdrożenia w EZD modułu kontroli zarządczej</w:t>
      </w:r>
    </w:p>
    <w:p w14:paraId="6D0472CC" w14:textId="77777777" w:rsidR="00C82895" w:rsidRPr="006E465D" w:rsidRDefault="00C82895"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7.2</w:t>
      </w:r>
      <w:r w:rsidRPr="006E465D">
        <w:rPr>
          <w:rFonts w:asciiTheme="minorHAnsi" w:hAnsiTheme="minorHAnsi" w:cstheme="minorHAnsi"/>
          <w:sz w:val="23"/>
          <w:szCs w:val="23"/>
          <w:lang w:eastAsia="en-US"/>
        </w:rPr>
        <w:tab/>
        <w:t>EZD musi posiadać Menadżera zadań:</w:t>
      </w:r>
    </w:p>
    <w:p w14:paraId="5EB4F365" w14:textId="77777777" w:rsidR="00C82895" w:rsidRPr="006E465D" w:rsidRDefault="00C82895"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System Elektronicznego Zarządzania Dokumentów (EZD) to system, który ma na celu usprawnienie pracy Jednostek w oparciu o instrukcję kancelaryjną. Element menadżera zadań, którego Zamawiający wymaga w systemie EZD to zakres wykraczający poza codzienną pracę z obiegiem dokumentów. Ponadto, posiadany obecnie przez Zamawiającego system, nie posiada modułu menadżera zadań, co w związku z opisywanymi przez Zamawiającego warunkami równoważności, jest nadmierne.</w:t>
      </w:r>
    </w:p>
    <w:p w14:paraId="412C7969" w14:textId="349F29E5" w:rsidR="00E73EEE" w:rsidRPr="006E465D" w:rsidRDefault="00C82895"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W związku z powyższym wnosimy o usunięcie wymagań dot. Menadżera zadań w systemie EZD.</w:t>
      </w:r>
    </w:p>
    <w:p w14:paraId="623A8523" w14:textId="77777777" w:rsidR="00E73EEE" w:rsidRPr="006E465D" w:rsidRDefault="00E73EEE" w:rsidP="00145E10">
      <w:pPr>
        <w:suppressAutoHyphens w:val="0"/>
        <w:spacing w:after="0" w:line="240" w:lineRule="auto"/>
        <w:jc w:val="both"/>
        <w:rPr>
          <w:rFonts w:asciiTheme="minorHAnsi" w:hAnsiTheme="minorHAnsi" w:cstheme="minorHAnsi"/>
          <w:b/>
          <w:bCs/>
          <w:sz w:val="23"/>
          <w:szCs w:val="23"/>
        </w:rPr>
      </w:pPr>
      <w:r w:rsidRPr="006E465D">
        <w:rPr>
          <w:rFonts w:asciiTheme="minorHAnsi" w:hAnsiTheme="minorHAnsi" w:cstheme="minorHAnsi"/>
          <w:b/>
          <w:bCs/>
          <w:sz w:val="23"/>
          <w:szCs w:val="23"/>
        </w:rPr>
        <w:t>Odpowiedź Zamawiającego:</w:t>
      </w:r>
    </w:p>
    <w:p w14:paraId="52EE370B" w14:textId="2CE67271" w:rsidR="0082038A" w:rsidRPr="006E465D" w:rsidRDefault="0082038A" w:rsidP="00145E10">
      <w:pPr>
        <w:widowControl w:val="0"/>
        <w:autoSpaceDN w:val="0"/>
        <w:spacing w:after="0" w:line="240" w:lineRule="auto"/>
        <w:jc w:val="both"/>
        <w:textAlignment w:val="baseline"/>
        <w:rPr>
          <w:rFonts w:asciiTheme="minorHAnsi" w:hAnsiTheme="minorHAnsi" w:cstheme="minorHAnsi"/>
          <w:strike/>
          <w:kern w:val="3"/>
          <w:sz w:val="23"/>
          <w:szCs w:val="23"/>
        </w:rPr>
      </w:pPr>
      <w:r w:rsidRPr="006E465D">
        <w:rPr>
          <w:rFonts w:asciiTheme="minorHAnsi" w:hAnsiTheme="minorHAnsi" w:cstheme="minorHAnsi"/>
          <w:kern w:val="3"/>
          <w:sz w:val="23"/>
          <w:szCs w:val="23"/>
        </w:rPr>
        <w:t>Zamawiający nie odstępuję od wymagań.</w:t>
      </w:r>
    </w:p>
    <w:p w14:paraId="75620142" w14:textId="71719793" w:rsidR="0082038A" w:rsidRPr="006E465D" w:rsidRDefault="0082038A" w:rsidP="00145E10">
      <w:pPr>
        <w:widowControl w:val="0"/>
        <w:autoSpaceDN w:val="0"/>
        <w:spacing w:after="0" w:line="240" w:lineRule="auto"/>
        <w:jc w:val="both"/>
        <w:textAlignment w:val="baseline"/>
        <w:rPr>
          <w:rFonts w:asciiTheme="minorHAnsi" w:hAnsiTheme="minorHAnsi" w:cstheme="minorHAnsi"/>
          <w:sz w:val="23"/>
          <w:szCs w:val="23"/>
        </w:rPr>
      </w:pPr>
      <w:r w:rsidRPr="006E465D">
        <w:rPr>
          <w:rFonts w:asciiTheme="minorHAnsi" w:hAnsiTheme="minorHAnsi" w:cstheme="minorHAnsi"/>
          <w:sz w:val="23"/>
          <w:szCs w:val="23"/>
        </w:rPr>
        <w:t xml:space="preserve">Jednocześnie Zamawiający </w:t>
      </w:r>
      <w:r w:rsidRPr="00992408">
        <w:rPr>
          <w:rFonts w:asciiTheme="minorHAnsi" w:hAnsiTheme="minorHAnsi" w:cstheme="minorHAnsi"/>
          <w:color w:val="FF0000"/>
          <w:sz w:val="23"/>
          <w:szCs w:val="23"/>
          <w:u w:val="single"/>
        </w:rPr>
        <w:t>dopuszcza</w:t>
      </w:r>
      <w:r w:rsidRPr="006E465D">
        <w:rPr>
          <w:rFonts w:asciiTheme="minorHAnsi" w:hAnsiTheme="minorHAnsi" w:cstheme="minorHAnsi"/>
          <w:sz w:val="23"/>
          <w:szCs w:val="23"/>
        </w:rPr>
        <w:t xml:space="preserve">, aby </w:t>
      </w:r>
      <w:r w:rsidRPr="006E465D">
        <w:rPr>
          <w:rFonts w:asciiTheme="minorHAnsi" w:hAnsiTheme="minorHAnsi" w:cstheme="minorHAnsi"/>
          <w:sz w:val="23"/>
          <w:szCs w:val="23"/>
          <w:lang w:eastAsia="en-US"/>
        </w:rPr>
        <w:t xml:space="preserve">Menadżer zadań w systemie EZD </w:t>
      </w:r>
      <w:r w:rsidRPr="006E465D">
        <w:rPr>
          <w:rFonts w:asciiTheme="minorHAnsi" w:hAnsiTheme="minorHAnsi" w:cstheme="minorHAnsi"/>
          <w:sz w:val="23"/>
          <w:szCs w:val="23"/>
        </w:rPr>
        <w:t>przy wymaganej funkcjonalności nie był w pełni zaimplementowany w EZD.</w:t>
      </w:r>
    </w:p>
    <w:p w14:paraId="4BD72827" w14:textId="4B61B53D" w:rsidR="0082038A" w:rsidRPr="006E465D" w:rsidRDefault="0082038A"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 xml:space="preserve">W związku z powyższym Zamawiający zmienia treść SWZ, tj. OPZ pkt </w:t>
      </w:r>
      <w:r w:rsidRPr="006E465D">
        <w:rPr>
          <w:rFonts w:asciiTheme="minorHAnsi" w:eastAsia="MS Mincho" w:hAnsiTheme="minorHAnsi" w:cstheme="minorHAnsi"/>
          <w:sz w:val="23"/>
          <w:szCs w:val="23"/>
          <w:lang w:eastAsia="pl-PL"/>
        </w:rPr>
        <w:t>7</w:t>
      </w:r>
      <w:r w:rsidR="00AE0BCC" w:rsidRPr="006E465D">
        <w:rPr>
          <w:rFonts w:asciiTheme="minorHAnsi" w:eastAsia="MS Mincho" w:hAnsiTheme="minorHAnsi" w:cstheme="minorHAnsi"/>
          <w:sz w:val="23"/>
          <w:szCs w:val="23"/>
          <w:lang w:eastAsia="pl-PL"/>
        </w:rPr>
        <w:t xml:space="preserve"> i </w:t>
      </w:r>
      <w:r w:rsidR="001D00C7" w:rsidRPr="006E465D">
        <w:rPr>
          <w:rFonts w:asciiTheme="minorHAnsi" w:eastAsia="MS Mincho" w:hAnsiTheme="minorHAnsi" w:cstheme="minorHAnsi"/>
          <w:sz w:val="23"/>
          <w:szCs w:val="23"/>
          <w:lang w:eastAsia="pl-PL"/>
        </w:rPr>
        <w:t>7.2</w:t>
      </w:r>
      <w:r w:rsidRPr="006E465D">
        <w:rPr>
          <w:rFonts w:asciiTheme="minorHAnsi" w:eastAsia="MS Mincho" w:hAnsiTheme="minorHAnsi" w:cstheme="minorHAnsi"/>
          <w:sz w:val="23"/>
          <w:szCs w:val="23"/>
          <w:lang w:eastAsia="pl-PL"/>
        </w:rPr>
        <w:t xml:space="preserve"> </w:t>
      </w:r>
      <w:r w:rsidRPr="006E465D">
        <w:rPr>
          <w:rFonts w:asciiTheme="minorHAnsi" w:eastAsia="Times New Roman" w:hAnsiTheme="minorHAnsi" w:cstheme="minorHAnsi"/>
          <w:sz w:val="23"/>
          <w:szCs w:val="23"/>
        </w:rPr>
        <w:t>(strona 84</w:t>
      </w:r>
      <w:r w:rsidR="001D00C7" w:rsidRPr="006E465D">
        <w:rPr>
          <w:rFonts w:asciiTheme="minorHAnsi" w:eastAsia="Times New Roman" w:hAnsiTheme="minorHAnsi" w:cstheme="minorHAnsi"/>
          <w:sz w:val="23"/>
          <w:szCs w:val="23"/>
        </w:rPr>
        <w:t xml:space="preserve"> i 8</w:t>
      </w:r>
      <w:r w:rsidR="00992408">
        <w:rPr>
          <w:rFonts w:asciiTheme="minorHAnsi" w:eastAsia="Times New Roman" w:hAnsiTheme="minorHAnsi" w:cstheme="minorHAnsi"/>
          <w:sz w:val="23"/>
          <w:szCs w:val="23"/>
        </w:rPr>
        <w:t>8</w:t>
      </w:r>
      <w:r w:rsidRPr="006E465D">
        <w:rPr>
          <w:rFonts w:asciiTheme="minorHAnsi" w:eastAsia="Times New Roman" w:hAnsiTheme="minorHAnsi" w:cstheme="minorHAnsi"/>
          <w:sz w:val="23"/>
          <w:szCs w:val="23"/>
        </w:rPr>
        <w:t xml:space="preserve">), </w:t>
      </w:r>
      <w:r w:rsidRPr="006E465D">
        <w:rPr>
          <w:rFonts w:asciiTheme="minorHAnsi" w:hAnsiTheme="minorHAnsi" w:cstheme="minorHAnsi"/>
          <w:sz w:val="23"/>
          <w:szCs w:val="23"/>
        </w:rPr>
        <w:t xml:space="preserve">poprzez </w:t>
      </w:r>
      <w:r w:rsidRPr="00992408">
        <w:rPr>
          <w:rFonts w:asciiTheme="minorHAnsi" w:hAnsiTheme="minorHAnsi" w:cstheme="minorHAnsi"/>
          <w:color w:val="FF0000"/>
          <w:sz w:val="23"/>
          <w:szCs w:val="23"/>
          <w:u w:val="single"/>
        </w:rPr>
        <w:t>dodanie</w:t>
      </w:r>
      <w:r w:rsidRPr="006E465D">
        <w:rPr>
          <w:rFonts w:asciiTheme="minorHAnsi" w:hAnsiTheme="minorHAnsi" w:cstheme="minorHAnsi"/>
          <w:sz w:val="23"/>
          <w:szCs w:val="23"/>
        </w:rPr>
        <w:t xml:space="preserve"> treści punktu 7.</w:t>
      </w:r>
      <w:r w:rsidR="001D00C7" w:rsidRPr="006E465D">
        <w:rPr>
          <w:rFonts w:asciiTheme="minorHAnsi" w:hAnsiTheme="minorHAnsi" w:cstheme="minorHAnsi"/>
          <w:sz w:val="23"/>
          <w:szCs w:val="23"/>
        </w:rPr>
        <w:t>2</w:t>
      </w:r>
      <w:r w:rsidRPr="006E465D">
        <w:rPr>
          <w:rFonts w:asciiTheme="minorHAnsi" w:hAnsiTheme="minorHAnsi" w:cstheme="minorHAnsi"/>
          <w:sz w:val="23"/>
          <w:szCs w:val="23"/>
        </w:rPr>
        <w:t>.</w:t>
      </w:r>
      <w:r w:rsidR="001D00C7" w:rsidRPr="006E465D">
        <w:rPr>
          <w:rFonts w:asciiTheme="minorHAnsi" w:hAnsiTheme="minorHAnsi" w:cstheme="minorHAnsi"/>
          <w:sz w:val="23"/>
          <w:szCs w:val="23"/>
        </w:rPr>
        <w:t>1.</w:t>
      </w:r>
      <w:r w:rsidRPr="006E465D">
        <w:rPr>
          <w:rFonts w:asciiTheme="minorHAnsi" w:hAnsiTheme="minorHAnsi" w:cstheme="minorHAnsi"/>
          <w:sz w:val="23"/>
          <w:szCs w:val="23"/>
        </w:rPr>
        <w:t>1</w:t>
      </w:r>
      <w:r w:rsidR="001D00C7" w:rsidRPr="006E465D">
        <w:rPr>
          <w:rFonts w:asciiTheme="minorHAnsi" w:hAnsiTheme="minorHAnsi" w:cstheme="minorHAnsi"/>
          <w:sz w:val="23"/>
          <w:szCs w:val="23"/>
        </w:rPr>
        <w:t>0</w:t>
      </w:r>
      <w:r w:rsidRPr="006E465D">
        <w:rPr>
          <w:rFonts w:asciiTheme="minorHAnsi" w:hAnsiTheme="minorHAnsi" w:cstheme="minorHAnsi"/>
          <w:sz w:val="23"/>
          <w:szCs w:val="23"/>
        </w:rPr>
        <w:t xml:space="preserve"> (strona 8</w:t>
      </w:r>
      <w:r w:rsidR="001D00C7" w:rsidRPr="006E465D">
        <w:rPr>
          <w:rFonts w:asciiTheme="minorHAnsi" w:hAnsiTheme="minorHAnsi" w:cstheme="minorHAnsi"/>
          <w:sz w:val="23"/>
          <w:szCs w:val="23"/>
        </w:rPr>
        <w:t>8</w:t>
      </w:r>
      <w:r w:rsidRPr="006E465D">
        <w:rPr>
          <w:rFonts w:asciiTheme="minorHAnsi" w:hAnsiTheme="minorHAnsi" w:cstheme="minorHAnsi"/>
          <w:sz w:val="23"/>
          <w:szCs w:val="23"/>
        </w:rPr>
        <w:t xml:space="preserve">), w następującym brzmieniu:  </w:t>
      </w:r>
    </w:p>
    <w:p w14:paraId="182C3EA8" w14:textId="77777777" w:rsidR="0082038A" w:rsidRPr="006E465D" w:rsidRDefault="0082038A" w:rsidP="00145E10">
      <w:pPr>
        <w:suppressAutoHyphens w:val="0"/>
        <w:spacing w:after="0" w:line="240" w:lineRule="auto"/>
        <w:jc w:val="both"/>
        <w:rPr>
          <w:rFonts w:asciiTheme="minorHAnsi" w:hAnsiTheme="minorHAnsi" w:cstheme="minorHAnsi"/>
          <w:sz w:val="23"/>
          <w:szCs w:val="23"/>
        </w:rPr>
      </w:pPr>
    </w:p>
    <w:p w14:paraId="2D23495E" w14:textId="3DC25A3D" w:rsidR="001D00C7" w:rsidRPr="00992408" w:rsidRDefault="001D00C7" w:rsidP="00145E10">
      <w:pPr>
        <w:suppressAutoHyphens w:val="0"/>
        <w:spacing w:after="0" w:line="240" w:lineRule="auto"/>
        <w:jc w:val="both"/>
        <w:rPr>
          <w:rFonts w:asciiTheme="minorHAnsi" w:hAnsiTheme="minorHAnsi" w:cstheme="minorHAnsi"/>
          <w:color w:val="FF0000"/>
          <w:sz w:val="23"/>
          <w:szCs w:val="23"/>
        </w:rPr>
      </w:pPr>
      <w:r w:rsidRPr="00992408">
        <w:rPr>
          <w:rFonts w:asciiTheme="minorHAnsi" w:hAnsiTheme="minorHAnsi" w:cstheme="minorHAnsi"/>
          <w:color w:val="FF0000"/>
          <w:sz w:val="23"/>
          <w:szCs w:val="23"/>
        </w:rPr>
        <w:t>7</w:t>
      </w:r>
      <w:r w:rsidR="0082038A" w:rsidRPr="00992408">
        <w:rPr>
          <w:rFonts w:asciiTheme="minorHAnsi" w:hAnsiTheme="minorHAnsi" w:cstheme="minorHAnsi"/>
          <w:color w:val="FF0000"/>
          <w:sz w:val="23"/>
          <w:szCs w:val="23"/>
        </w:rPr>
        <w:t>.</w:t>
      </w:r>
      <w:r w:rsidRPr="00992408">
        <w:rPr>
          <w:rFonts w:asciiTheme="minorHAnsi" w:hAnsiTheme="minorHAnsi" w:cstheme="minorHAnsi"/>
          <w:color w:val="FF0000"/>
          <w:sz w:val="23"/>
          <w:szCs w:val="23"/>
        </w:rPr>
        <w:t>2</w:t>
      </w:r>
      <w:r w:rsidR="0082038A" w:rsidRPr="00992408">
        <w:rPr>
          <w:rFonts w:asciiTheme="minorHAnsi" w:hAnsiTheme="minorHAnsi" w:cstheme="minorHAnsi"/>
          <w:color w:val="FF0000"/>
          <w:sz w:val="23"/>
          <w:szCs w:val="23"/>
        </w:rPr>
        <w:t>.</w:t>
      </w:r>
      <w:r w:rsidRPr="00992408">
        <w:rPr>
          <w:rFonts w:asciiTheme="minorHAnsi" w:hAnsiTheme="minorHAnsi" w:cstheme="minorHAnsi"/>
          <w:color w:val="FF0000"/>
          <w:sz w:val="23"/>
          <w:szCs w:val="23"/>
        </w:rPr>
        <w:t>1.</w:t>
      </w:r>
      <w:r w:rsidR="0082038A" w:rsidRPr="00992408">
        <w:rPr>
          <w:rFonts w:asciiTheme="minorHAnsi" w:hAnsiTheme="minorHAnsi" w:cstheme="minorHAnsi"/>
          <w:color w:val="FF0000"/>
          <w:sz w:val="23"/>
          <w:szCs w:val="23"/>
        </w:rPr>
        <w:t>1</w:t>
      </w:r>
      <w:r w:rsidRPr="00992408">
        <w:rPr>
          <w:rFonts w:asciiTheme="minorHAnsi" w:hAnsiTheme="minorHAnsi" w:cstheme="minorHAnsi"/>
          <w:color w:val="FF0000"/>
          <w:sz w:val="23"/>
          <w:szCs w:val="23"/>
        </w:rPr>
        <w:t>0</w:t>
      </w:r>
      <w:r w:rsidR="0082038A" w:rsidRPr="00992408">
        <w:rPr>
          <w:rFonts w:asciiTheme="minorHAnsi" w:hAnsiTheme="minorHAnsi" w:cstheme="minorHAnsi"/>
          <w:color w:val="FF0000"/>
          <w:sz w:val="23"/>
          <w:szCs w:val="23"/>
        </w:rPr>
        <w:t xml:space="preserve"> Uwaga: Zamawiający dopuszcza, aby </w:t>
      </w:r>
      <w:r w:rsidRPr="00992408">
        <w:rPr>
          <w:rFonts w:asciiTheme="minorHAnsi" w:hAnsiTheme="minorHAnsi" w:cstheme="minorHAnsi"/>
          <w:color w:val="FF0000"/>
          <w:sz w:val="23"/>
          <w:szCs w:val="23"/>
          <w:lang w:eastAsia="en-US"/>
        </w:rPr>
        <w:t xml:space="preserve">Menadżer zadań w systemie EZD </w:t>
      </w:r>
      <w:r w:rsidRPr="00992408">
        <w:rPr>
          <w:rFonts w:asciiTheme="minorHAnsi" w:hAnsiTheme="minorHAnsi" w:cstheme="minorHAnsi"/>
          <w:color w:val="FF0000"/>
          <w:sz w:val="23"/>
          <w:szCs w:val="23"/>
        </w:rPr>
        <w:t>przy wymaganej funkcjonalności nie był w pełni zaimplementowany w EZD.</w:t>
      </w:r>
    </w:p>
    <w:p w14:paraId="741C70EE" w14:textId="02254ADC" w:rsidR="00E73EEE" w:rsidRPr="006E465D" w:rsidRDefault="00E73EEE" w:rsidP="00145E10">
      <w:pPr>
        <w:widowControl w:val="0"/>
        <w:autoSpaceDN w:val="0"/>
        <w:spacing w:after="0" w:line="240" w:lineRule="auto"/>
        <w:jc w:val="both"/>
        <w:textAlignment w:val="baseline"/>
        <w:rPr>
          <w:rFonts w:asciiTheme="minorHAnsi" w:hAnsiTheme="minorHAnsi" w:cstheme="minorHAnsi"/>
          <w:kern w:val="3"/>
          <w:sz w:val="23"/>
          <w:szCs w:val="23"/>
        </w:rPr>
      </w:pPr>
    </w:p>
    <w:p w14:paraId="68ADF1BA" w14:textId="04E8F782" w:rsidR="00C82895" w:rsidRPr="006E465D" w:rsidRDefault="00E73EEE" w:rsidP="00145E10">
      <w:pPr>
        <w:suppressAutoHyphens w:val="0"/>
        <w:spacing w:after="0" w:line="240" w:lineRule="auto"/>
        <w:jc w:val="both"/>
        <w:rPr>
          <w:rFonts w:asciiTheme="minorHAnsi" w:hAnsiTheme="minorHAnsi" w:cstheme="minorHAnsi"/>
          <w:b/>
          <w:bCs/>
          <w:sz w:val="23"/>
          <w:szCs w:val="23"/>
          <w:lang w:eastAsia="en-US"/>
        </w:rPr>
      </w:pPr>
      <w:r w:rsidRPr="006E465D">
        <w:rPr>
          <w:rFonts w:asciiTheme="minorHAnsi" w:hAnsiTheme="minorHAnsi" w:cstheme="minorHAnsi"/>
          <w:b/>
          <w:bCs/>
          <w:sz w:val="23"/>
          <w:szCs w:val="23"/>
          <w:lang w:eastAsia="en-US"/>
        </w:rPr>
        <w:lastRenderedPageBreak/>
        <w:t>Pytanie Nr 23:</w:t>
      </w:r>
    </w:p>
    <w:p w14:paraId="6D40377F" w14:textId="77777777" w:rsidR="00C82895" w:rsidRPr="006E465D" w:rsidRDefault="00C82895"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23.</w:t>
      </w:r>
      <w:r w:rsidRPr="006E465D">
        <w:rPr>
          <w:rFonts w:asciiTheme="minorHAnsi" w:hAnsiTheme="minorHAnsi" w:cstheme="minorHAnsi"/>
          <w:sz w:val="23"/>
          <w:szCs w:val="23"/>
          <w:lang w:eastAsia="en-US"/>
        </w:rPr>
        <w:tab/>
        <w:t xml:space="preserve">Dot. 6 Modernizacja Systemu Elektronicznego Zarządzania Dokumentów </w:t>
      </w:r>
    </w:p>
    <w:p w14:paraId="0CC714D7" w14:textId="7DBD9669" w:rsidR="00C82895" w:rsidRPr="006E465D" w:rsidRDefault="00C82895"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7 Wdrożenia w EZD modułu kontroli zarządczej</w:t>
      </w:r>
    </w:p>
    <w:p w14:paraId="3E41EF80" w14:textId="6CA7726D" w:rsidR="002F40AD" w:rsidRDefault="00C82895"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7.3</w:t>
      </w:r>
      <w:r w:rsidRPr="006E465D">
        <w:rPr>
          <w:rFonts w:asciiTheme="minorHAnsi" w:hAnsiTheme="minorHAnsi" w:cstheme="minorHAnsi"/>
          <w:sz w:val="23"/>
          <w:szCs w:val="23"/>
          <w:lang w:eastAsia="en-US"/>
        </w:rPr>
        <w:tab/>
        <w:t>Wdrożenie w EZD modułu samooceny</w:t>
      </w:r>
    </w:p>
    <w:p w14:paraId="15746144" w14:textId="70E93923" w:rsidR="00C82895" w:rsidRPr="006E465D" w:rsidRDefault="00C82895"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System Elektronicznego Zarządzania Dokumentów (EZD) to system, który ma na celu usprawnienie pracy Jednostek w oparciu o instrukcję kancelaryjną. Moduł samooceny, którego Zamawiający wymaga w systemie EZD to zakres wykraczający poza codzienną pracę z obiegiem dokumentów. Ponadto, posiadany obecnie przez Zamawiającego system, nie posiada modułu samooceny, co w</w:t>
      </w:r>
      <w:r w:rsidR="00DF7780" w:rsidRPr="006E465D">
        <w:rPr>
          <w:rFonts w:asciiTheme="minorHAnsi" w:hAnsiTheme="minorHAnsi" w:cstheme="minorHAnsi"/>
          <w:sz w:val="23"/>
          <w:szCs w:val="23"/>
          <w:lang w:eastAsia="en-US"/>
        </w:rPr>
        <w:t> </w:t>
      </w:r>
      <w:r w:rsidRPr="006E465D">
        <w:rPr>
          <w:rFonts w:asciiTheme="minorHAnsi" w:hAnsiTheme="minorHAnsi" w:cstheme="minorHAnsi"/>
          <w:sz w:val="23"/>
          <w:szCs w:val="23"/>
          <w:lang w:eastAsia="en-US"/>
        </w:rPr>
        <w:t>związku z opisywanymi przez Zamawiającego warunkami równoważności, jest nadmierne.</w:t>
      </w:r>
    </w:p>
    <w:p w14:paraId="5C5D1F02" w14:textId="5916F6C7" w:rsidR="00E73EEE" w:rsidRPr="006E465D" w:rsidRDefault="00C82895" w:rsidP="00145E10">
      <w:pPr>
        <w:suppressAutoHyphens w:val="0"/>
        <w:spacing w:after="0" w:line="240" w:lineRule="auto"/>
        <w:jc w:val="both"/>
        <w:rPr>
          <w:rFonts w:asciiTheme="minorHAnsi" w:hAnsiTheme="minorHAnsi" w:cstheme="minorHAnsi"/>
          <w:sz w:val="23"/>
          <w:szCs w:val="23"/>
          <w:lang w:eastAsia="en-US"/>
        </w:rPr>
      </w:pPr>
      <w:r w:rsidRPr="006E465D">
        <w:rPr>
          <w:rFonts w:asciiTheme="minorHAnsi" w:hAnsiTheme="minorHAnsi" w:cstheme="minorHAnsi"/>
          <w:sz w:val="23"/>
          <w:szCs w:val="23"/>
          <w:lang w:eastAsia="en-US"/>
        </w:rPr>
        <w:t>W związku z powyższym wnosimy o usunięcie wymagań dot. modułu samooceny w systemie EZD.</w:t>
      </w:r>
    </w:p>
    <w:p w14:paraId="7B7B7F71" w14:textId="77777777" w:rsidR="00E73EEE" w:rsidRPr="006E465D" w:rsidRDefault="00E73EEE" w:rsidP="00145E10">
      <w:pPr>
        <w:suppressAutoHyphens w:val="0"/>
        <w:spacing w:after="0" w:line="240" w:lineRule="auto"/>
        <w:jc w:val="both"/>
        <w:rPr>
          <w:rFonts w:asciiTheme="minorHAnsi" w:hAnsiTheme="minorHAnsi" w:cstheme="minorHAnsi"/>
          <w:b/>
          <w:bCs/>
          <w:sz w:val="23"/>
          <w:szCs w:val="23"/>
        </w:rPr>
      </w:pPr>
      <w:r w:rsidRPr="006E465D">
        <w:rPr>
          <w:rFonts w:asciiTheme="minorHAnsi" w:hAnsiTheme="minorHAnsi" w:cstheme="minorHAnsi"/>
          <w:b/>
          <w:bCs/>
          <w:sz w:val="23"/>
          <w:szCs w:val="23"/>
        </w:rPr>
        <w:t>Odpowiedź Zamawiającego:</w:t>
      </w:r>
    </w:p>
    <w:p w14:paraId="358EBF15" w14:textId="2D4E1FD9" w:rsidR="007A60FA" w:rsidRPr="006E465D" w:rsidRDefault="007A60FA" w:rsidP="00145E10">
      <w:pPr>
        <w:widowControl w:val="0"/>
        <w:autoSpaceDN w:val="0"/>
        <w:spacing w:after="0" w:line="240" w:lineRule="auto"/>
        <w:jc w:val="both"/>
        <w:textAlignment w:val="baseline"/>
        <w:rPr>
          <w:rFonts w:asciiTheme="minorHAnsi" w:hAnsiTheme="minorHAnsi" w:cstheme="minorHAnsi"/>
          <w:kern w:val="3"/>
          <w:sz w:val="23"/>
          <w:szCs w:val="23"/>
        </w:rPr>
      </w:pPr>
      <w:r w:rsidRPr="006E465D">
        <w:rPr>
          <w:rFonts w:asciiTheme="minorHAnsi" w:hAnsiTheme="minorHAnsi" w:cstheme="minorHAnsi"/>
          <w:kern w:val="3"/>
          <w:sz w:val="23"/>
          <w:szCs w:val="23"/>
        </w:rPr>
        <w:t>Zamawiający nie odstępuj</w:t>
      </w:r>
      <w:r w:rsidR="00F57337" w:rsidRPr="006E465D">
        <w:rPr>
          <w:rFonts w:asciiTheme="minorHAnsi" w:hAnsiTheme="minorHAnsi" w:cstheme="minorHAnsi"/>
          <w:kern w:val="3"/>
          <w:sz w:val="23"/>
          <w:szCs w:val="23"/>
        </w:rPr>
        <w:t>e</w:t>
      </w:r>
      <w:r w:rsidRPr="006E465D">
        <w:rPr>
          <w:rFonts w:asciiTheme="minorHAnsi" w:hAnsiTheme="minorHAnsi" w:cstheme="minorHAnsi"/>
          <w:kern w:val="3"/>
          <w:sz w:val="23"/>
          <w:szCs w:val="23"/>
        </w:rPr>
        <w:t xml:space="preserve"> od wymagań, z uwagi na fakt, że moduł </w:t>
      </w:r>
      <w:r w:rsidRPr="006E465D">
        <w:rPr>
          <w:rFonts w:asciiTheme="minorHAnsi" w:hAnsiTheme="minorHAnsi" w:cstheme="minorHAnsi"/>
          <w:sz w:val="23"/>
          <w:szCs w:val="23"/>
          <w:lang w:eastAsia="en-US"/>
        </w:rPr>
        <w:t xml:space="preserve">samooceny w systemie EZD </w:t>
      </w:r>
      <w:r w:rsidRPr="006E465D">
        <w:rPr>
          <w:rFonts w:asciiTheme="minorHAnsi" w:hAnsiTheme="minorHAnsi" w:cstheme="minorHAnsi"/>
          <w:kern w:val="3"/>
          <w:sz w:val="23"/>
          <w:szCs w:val="23"/>
        </w:rPr>
        <w:t xml:space="preserve">jest objęty wnioskiem o dofinansowanie. </w:t>
      </w:r>
    </w:p>
    <w:p w14:paraId="3D8F7CF8" w14:textId="05ED8296" w:rsidR="007A60FA" w:rsidRPr="006E465D" w:rsidRDefault="007A60FA" w:rsidP="00145E10">
      <w:pPr>
        <w:widowControl w:val="0"/>
        <w:autoSpaceDN w:val="0"/>
        <w:spacing w:after="0" w:line="240" w:lineRule="auto"/>
        <w:jc w:val="both"/>
        <w:textAlignment w:val="baseline"/>
        <w:rPr>
          <w:rFonts w:asciiTheme="minorHAnsi" w:hAnsiTheme="minorHAnsi" w:cstheme="minorHAnsi"/>
          <w:kern w:val="3"/>
          <w:sz w:val="23"/>
          <w:szCs w:val="23"/>
        </w:rPr>
      </w:pPr>
      <w:r w:rsidRPr="006E465D">
        <w:rPr>
          <w:rFonts w:asciiTheme="minorHAnsi" w:hAnsiTheme="minorHAnsi" w:cstheme="minorHAnsi"/>
          <w:sz w:val="23"/>
          <w:szCs w:val="23"/>
        </w:rPr>
        <w:t xml:space="preserve">Jednocześnie Zamawiający </w:t>
      </w:r>
      <w:r w:rsidRPr="004744FF">
        <w:rPr>
          <w:rFonts w:asciiTheme="minorHAnsi" w:hAnsiTheme="minorHAnsi" w:cstheme="minorHAnsi"/>
          <w:color w:val="FF0000"/>
          <w:sz w:val="23"/>
          <w:szCs w:val="23"/>
          <w:u w:val="single"/>
        </w:rPr>
        <w:t>dopuszcza</w:t>
      </w:r>
      <w:r w:rsidRPr="006E465D">
        <w:rPr>
          <w:rFonts w:asciiTheme="minorHAnsi" w:hAnsiTheme="minorHAnsi" w:cstheme="minorHAnsi"/>
          <w:sz w:val="23"/>
          <w:szCs w:val="23"/>
        </w:rPr>
        <w:t xml:space="preserve">, aby </w:t>
      </w:r>
      <w:r w:rsidRPr="006E465D">
        <w:rPr>
          <w:rFonts w:asciiTheme="minorHAnsi" w:hAnsiTheme="minorHAnsi" w:cstheme="minorHAnsi"/>
          <w:kern w:val="3"/>
          <w:sz w:val="23"/>
          <w:szCs w:val="23"/>
        </w:rPr>
        <w:t xml:space="preserve">moduł </w:t>
      </w:r>
      <w:r w:rsidRPr="006E465D">
        <w:rPr>
          <w:rFonts w:asciiTheme="minorHAnsi" w:hAnsiTheme="minorHAnsi" w:cstheme="minorHAnsi"/>
          <w:sz w:val="23"/>
          <w:szCs w:val="23"/>
          <w:lang w:eastAsia="en-US"/>
        </w:rPr>
        <w:t xml:space="preserve">samooceny w systemie EZD </w:t>
      </w:r>
      <w:r w:rsidRPr="006E465D">
        <w:rPr>
          <w:rFonts w:asciiTheme="minorHAnsi" w:hAnsiTheme="minorHAnsi" w:cstheme="minorHAnsi"/>
          <w:sz w:val="23"/>
          <w:szCs w:val="23"/>
        </w:rPr>
        <w:t>przy wymaganej funkcjonalności nie był w pełni zaimplementowany w EZD.</w:t>
      </w:r>
    </w:p>
    <w:p w14:paraId="44BA1015" w14:textId="6B06C104" w:rsidR="007A60FA" w:rsidRPr="006E465D" w:rsidRDefault="007A60FA" w:rsidP="00145E10">
      <w:pPr>
        <w:suppressAutoHyphens w:val="0"/>
        <w:spacing w:after="0" w:line="240" w:lineRule="auto"/>
        <w:jc w:val="both"/>
        <w:rPr>
          <w:rFonts w:asciiTheme="minorHAnsi" w:hAnsiTheme="minorHAnsi" w:cstheme="minorHAnsi"/>
          <w:sz w:val="23"/>
          <w:szCs w:val="23"/>
        </w:rPr>
      </w:pPr>
      <w:r w:rsidRPr="006E465D">
        <w:rPr>
          <w:rFonts w:asciiTheme="minorHAnsi" w:hAnsiTheme="minorHAnsi" w:cstheme="minorHAnsi"/>
          <w:sz w:val="23"/>
          <w:szCs w:val="23"/>
        </w:rPr>
        <w:t xml:space="preserve">W związku z powyższym Zamawiający zmienia treść SWZ, tj. OPZ pkt </w:t>
      </w:r>
      <w:r w:rsidRPr="006E465D">
        <w:rPr>
          <w:rFonts w:asciiTheme="minorHAnsi" w:eastAsia="MS Mincho" w:hAnsiTheme="minorHAnsi" w:cstheme="minorHAnsi"/>
          <w:sz w:val="23"/>
          <w:szCs w:val="23"/>
          <w:lang w:eastAsia="pl-PL"/>
        </w:rPr>
        <w:t>7, 7.</w:t>
      </w:r>
      <w:r w:rsidR="00F57337" w:rsidRPr="006E465D">
        <w:rPr>
          <w:rFonts w:asciiTheme="minorHAnsi" w:eastAsia="MS Mincho" w:hAnsiTheme="minorHAnsi" w:cstheme="minorHAnsi"/>
          <w:sz w:val="23"/>
          <w:szCs w:val="23"/>
          <w:lang w:eastAsia="pl-PL"/>
        </w:rPr>
        <w:t>3</w:t>
      </w:r>
      <w:r w:rsidRPr="006E465D">
        <w:rPr>
          <w:rFonts w:asciiTheme="minorHAnsi" w:eastAsia="MS Mincho" w:hAnsiTheme="minorHAnsi" w:cstheme="minorHAnsi"/>
          <w:sz w:val="23"/>
          <w:szCs w:val="23"/>
          <w:lang w:eastAsia="pl-PL"/>
        </w:rPr>
        <w:t xml:space="preserve"> </w:t>
      </w:r>
      <w:r w:rsidRPr="006E465D">
        <w:rPr>
          <w:rFonts w:asciiTheme="minorHAnsi" w:eastAsia="Times New Roman" w:hAnsiTheme="minorHAnsi" w:cstheme="minorHAnsi"/>
          <w:sz w:val="23"/>
          <w:szCs w:val="23"/>
        </w:rPr>
        <w:t>(strona 84 i 8</w:t>
      </w:r>
      <w:r w:rsidR="004744FF">
        <w:rPr>
          <w:rFonts w:asciiTheme="minorHAnsi" w:eastAsia="Times New Roman" w:hAnsiTheme="minorHAnsi" w:cstheme="minorHAnsi"/>
          <w:sz w:val="23"/>
          <w:szCs w:val="23"/>
        </w:rPr>
        <w:t>9</w:t>
      </w:r>
      <w:r w:rsidRPr="006E465D">
        <w:rPr>
          <w:rFonts w:asciiTheme="minorHAnsi" w:eastAsia="Times New Roman" w:hAnsiTheme="minorHAnsi" w:cstheme="minorHAnsi"/>
          <w:sz w:val="23"/>
          <w:szCs w:val="23"/>
        </w:rPr>
        <w:t xml:space="preserve">), </w:t>
      </w:r>
      <w:r w:rsidRPr="006E465D">
        <w:rPr>
          <w:rFonts w:asciiTheme="minorHAnsi" w:hAnsiTheme="minorHAnsi" w:cstheme="minorHAnsi"/>
          <w:sz w:val="23"/>
          <w:szCs w:val="23"/>
        </w:rPr>
        <w:t xml:space="preserve">poprzez </w:t>
      </w:r>
      <w:r w:rsidRPr="004744FF">
        <w:rPr>
          <w:rFonts w:asciiTheme="minorHAnsi" w:hAnsiTheme="minorHAnsi" w:cstheme="minorHAnsi"/>
          <w:color w:val="FF0000"/>
          <w:sz w:val="23"/>
          <w:szCs w:val="23"/>
          <w:u w:val="single"/>
        </w:rPr>
        <w:t>dodanie</w:t>
      </w:r>
      <w:r w:rsidRPr="006E465D">
        <w:rPr>
          <w:rFonts w:asciiTheme="minorHAnsi" w:hAnsiTheme="minorHAnsi" w:cstheme="minorHAnsi"/>
          <w:sz w:val="23"/>
          <w:szCs w:val="23"/>
        </w:rPr>
        <w:t xml:space="preserve"> treści punktu 7.</w:t>
      </w:r>
      <w:r w:rsidR="00F57337" w:rsidRPr="006E465D">
        <w:rPr>
          <w:rFonts w:asciiTheme="minorHAnsi" w:hAnsiTheme="minorHAnsi" w:cstheme="minorHAnsi"/>
          <w:sz w:val="23"/>
          <w:szCs w:val="23"/>
        </w:rPr>
        <w:t>3</w:t>
      </w:r>
      <w:r w:rsidRPr="006E465D">
        <w:rPr>
          <w:rFonts w:asciiTheme="minorHAnsi" w:hAnsiTheme="minorHAnsi" w:cstheme="minorHAnsi"/>
          <w:sz w:val="23"/>
          <w:szCs w:val="23"/>
        </w:rPr>
        <w:t>.</w:t>
      </w:r>
      <w:r w:rsidR="00F57337" w:rsidRPr="006E465D">
        <w:rPr>
          <w:rFonts w:asciiTheme="minorHAnsi" w:hAnsiTheme="minorHAnsi" w:cstheme="minorHAnsi"/>
          <w:sz w:val="23"/>
          <w:szCs w:val="23"/>
        </w:rPr>
        <w:t xml:space="preserve">6 </w:t>
      </w:r>
      <w:r w:rsidRPr="006E465D">
        <w:rPr>
          <w:rFonts w:asciiTheme="minorHAnsi" w:hAnsiTheme="minorHAnsi" w:cstheme="minorHAnsi"/>
          <w:sz w:val="23"/>
          <w:szCs w:val="23"/>
        </w:rPr>
        <w:t>(strona 8</w:t>
      </w:r>
      <w:r w:rsidR="004744FF">
        <w:rPr>
          <w:rFonts w:asciiTheme="minorHAnsi" w:hAnsiTheme="minorHAnsi" w:cstheme="minorHAnsi"/>
          <w:sz w:val="23"/>
          <w:szCs w:val="23"/>
        </w:rPr>
        <w:t>9</w:t>
      </w:r>
      <w:r w:rsidRPr="006E465D">
        <w:rPr>
          <w:rFonts w:asciiTheme="minorHAnsi" w:hAnsiTheme="minorHAnsi" w:cstheme="minorHAnsi"/>
          <w:sz w:val="23"/>
          <w:szCs w:val="23"/>
        </w:rPr>
        <w:t xml:space="preserve">), w następującym brzmieniu:  </w:t>
      </w:r>
    </w:p>
    <w:p w14:paraId="3107D53D" w14:textId="77777777" w:rsidR="007A60FA" w:rsidRPr="006E465D" w:rsidRDefault="007A60FA" w:rsidP="00145E10">
      <w:pPr>
        <w:suppressAutoHyphens w:val="0"/>
        <w:spacing w:after="0" w:line="240" w:lineRule="auto"/>
        <w:jc w:val="both"/>
        <w:rPr>
          <w:rFonts w:asciiTheme="minorHAnsi" w:hAnsiTheme="minorHAnsi" w:cstheme="minorHAnsi"/>
          <w:sz w:val="23"/>
          <w:szCs w:val="23"/>
        </w:rPr>
      </w:pPr>
    </w:p>
    <w:p w14:paraId="148C564F" w14:textId="76342C77" w:rsidR="007A60FA" w:rsidRPr="004744FF" w:rsidRDefault="007A60FA" w:rsidP="00145E10">
      <w:pPr>
        <w:widowControl w:val="0"/>
        <w:autoSpaceDN w:val="0"/>
        <w:spacing w:after="0" w:line="240" w:lineRule="auto"/>
        <w:jc w:val="both"/>
        <w:textAlignment w:val="baseline"/>
        <w:rPr>
          <w:rFonts w:asciiTheme="minorHAnsi" w:hAnsiTheme="minorHAnsi" w:cstheme="minorHAnsi"/>
          <w:color w:val="FF0000"/>
          <w:kern w:val="3"/>
          <w:sz w:val="23"/>
          <w:szCs w:val="23"/>
        </w:rPr>
      </w:pPr>
      <w:r w:rsidRPr="004744FF">
        <w:rPr>
          <w:rFonts w:asciiTheme="minorHAnsi" w:hAnsiTheme="minorHAnsi" w:cstheme="minorHAnsi"/>
          <w:color w:val="FF0000"/>
          <w:sz w:val="23"/>
          <w:szCs w:val="23"/>
        </w:rPr>
        <w:t>7.</w:t>
      </w:r>
      <w:r w:rsidR="00F57337" w:rsidRPr="004744FF">
        <w:rPr>
          <w:rFonts w:asciiTheme="minorHAnsi" w:hAnsiTheme="minorHAnsi" w:cstheme="minorHAnsi"/>
          <w:color w:val="FF0000"/>
          <w:sz w:val="23"/>
          <w:szCs w:val="23"/>
        </w:rPr>
        <w:t>3</w:t>
      </w:r>
      <w:r w:rsidRPr="004744FF">
        <w:rPr>
          <w:rFonts w:asciiTheme="minorHAnsi" w:hAnsiTheme="minorHAnsi" w:cstheme="minorHAnsi"/>
          <w:color w:val="FF0000"/>
          <w:sz w:val="23"/>
          <w:szCs w:val="23"/>
        </w:rPr>
        <w:t>.</w:t>
      </w:r>
      <w:r w:rsidR="00F57337" w:rsidRPr="004744FF">
        <w:rPr>
          <w:rFonts w:asciiTheme="minorHAnsi" w:hAnsiTheme="minorHAnsi" w:cstheme="minorHAnsi"/>
          <w:color w:val="FF0000"/>
          <w:sz w:val="23"/>
          <w:szCs w:val="23"/>
        </w:rPr>
        <w:t xml:space="preserve">6 </w:t>
      </w:r>
      <w:r w:rsidRPr="004744FF">
        <w:rPr>
          <w:rFonts w:asciiTheme="minorHAnsi" w:hAnsiTheme="minorHAnsi" w:cstheme="minorHAnsi"/>
          <w:color w:val="FF0000"/>
          <w:sz w:val="23"/>
          <w:szCs w:val="23"/>
        </w:rPr>
        <w:t xml:space="preserve">Uwaga: Zamawiający dopuszcza, aby </w:t>
      </w:r>
      <w:r w:rsidR="00F57337" w:rsidRPr="004744FF">
        <w:rPr>
          <w:rFonts w:asciiTheme="minorHAnsi" w:hAnsiTheme="minorHAnsi" w:cstheme="minorHAnsi"/>
          <w:color w:val="FF0000"/>
          <w:kern w:val="3"/>
          <w:sz w:val="23"/>
          <w:szCs w:val="23"/>
        </w:rPr>
        <w:t xml:space="preserve">moduł </w:t>
      </w:r>
      <w:r w:rsidR="00F57337" w:rsidRPr="004744FF">
        <w:rPr>
          <w:rFonts w:asciiTheme="minorHAnsi" w:hAnsiTheme="minorHAnsi" w:cstheme="minorHAnsi"/>
          <w:color w:val="FF0000"/>
          <w:sz w:val="23"/>
          <w:szCs w:val="23"/>
          <w:lang w:eastAsia="en-US"/>
        </w:rPr>
        <w:t xml:space="preserve">samooceny w systemie EZD </w:t>
      </w:r>
      <w:r w:rsidRPr="004744FF">
        <w:rPr>
          <w:rFonts w:asciiTheme="minorHAnsi" w:hAnsiTheme="minorHAnsi" w:cstheme="minorHAnsi"/>
          <w:color w:val="FF0000"/>
          <w:sz w:val="23"/>
          <w:szCs w:val="23"/>
        </w:rPr>
        <w:t>przy wymaganej funkcjonalności nie był w pełni zaimplementowany w EZD.</w:t>
      </w:r>
    </w:p>
    <w:p w14:paraId="127FFD75" w14:textId="01380237" w:rsidR="00E73EEE" w:rsidRDefault="00E73EEE" w:rsidP="00CA14C2">
      <w:pPr>
        <w:widowControl w:val="0"/>
        <w:autoSpaceDN w:val="0"/>
        <w:spacing w:after="0" w:line="240" w:lineRule="auto"/>
        <w:jc w:val="both"/>
        <w:textAlignment w:val="baseline"/>
        <w:rPr>
          <w:rFonts w:asciiTheme="minorHAnsi" w:hAnsiTheme="minorHAnsi" w:cstheme="minorHAnsi"/>
          <w:kern w:val="3"/>
          <w:sz w:val="23"/>
          <w:szCs w:val="23"/>
        </w:rPr>
      </w:pPr>
    </w:p>
    <w:p w14:paraId="5CB9B98B" w14:textId="77777777" w:rsidR="002F40AD" w:rsidRPr="009A06C2" w:rsidRDefault="002F40AD" w:rsidP="00CA14C2">
      <w:pPr>
        <w:widowControl w:val="0"/>
        <w:autoSpaceDN w:val="0"/>
        <w:spacing w:after="0" w:line="240" w:lineRule="auto"/>
        <w:jc w:val="both"/>
        <w:textAlignment w:val="baseline"/>
        <w:rPr>
          <w:rFonts w:asciiTheme="minorHAnsi" w:hAnsiTheme="minorHAnsi" w:cstheme="minorHAnsi"/>
          <w:kern w:val="3"/>
          <w:sz w:val="23"/>
          <w:szCs w:val="23"/>
        </w:rPr>
      </w:pPr>
    </w:p>
    <w:p w14:paraId="7149B0E3" w14:textId="29B23745" w:rsidR="007E66EA" w:rsidRPr="00CA14C2" w:rsidRDefault="000B7207" w:rsidP="00E36E41">
      <w:pPr>
        <w:spacing w:after="0" w:line="480" w:lineRule="auto"/>
        <w:jc w:val="both"/>
        <w:rPr>
          <w:rFonts w:asciiTheme="minorHAnsi" w:eastAsia="Times New Roman" w:hAnsiTheme="minorHAnsi" w:cstheme="minorHAnsi"/>
          <w:color w:val="FF0000"/>
          <w:sz w:val="23"/>
          <w:szCs w:val="23"/>
          <w:lang w:eastAsia="pl-PL"/>
        </w:rPr>
      </w:pPr>
      <w:r w:rsidRPr="00CA14C2">
        <w:rPr>
          <w:rFonts w:asciiTheme="minorHAnsi" w:hAnsiTheme="minorHAnsi" w:cstheme="minorHAnsi"/>
          <w:b/>
          <w:bCs/>
          <w:sz w:val="23"/>
          <w:szCs w:val="23"/>
        </w:rPr>
        <w:t>Ponadto</w:t>
      </w:r>
      <w:r w:rsidR="007E66EA" w:rsidRPr="00CA14C2">
        <w:rPr>
          <w:rFonts w:asciiTheme="minorHAnsi" w:hAnsiTheme="minorHAnsi" w:cstheme="minorHAnsi"/>
          <w:sz w:val="23"/>
          <w:szCs w:val="23"/>
        </w:rPr>
        <w:t>,</w:t>
      </w:r>
      <w:r w:rsidR="003D7772">
        <w:rPr>
          <w:rFonts w:asciiTheme="minorHAnsi" w:hAnsiTheme="minorHAnsi" w:cstheme="minorHAnsi"/>
          <w:sz w:val="23"/>
          <w:szCs w:val="23"/>
        </w:rPr>
        <w:t xml:space="preserve"> Z</w:t>
      </w:r>
      <w:r w:rsidR="007E66EA" w:rsidRPr="00CA14C2">
        <w:rPr>
          <w:rFonts w:asciiTheme="minorHAnsi" w:hAnsiTheme="minorHAnsi" w:cstheme="minorHAnsi"/>
          <w:sz w:val="23"/>
          <w:szCs w:val="23"/>
        </w:rPr>
        <w:t xml:space="preserve">amawiający </w:t>
      </w:r>
      <w:r w:rsidR="007E66EA" w:rsidRPr="00CA14C2">
        <w:rPr>
          <w:rFonts w:asciiTheme="minorHAnsi" w:eastAsia="Times New Roman" w:hAnsiTheme="minorHAnsi" w:cstheme="minorHAnsi"/>
          <w:sz w:val="23"/>
          <w:szCs w:val="23"/>
        </w:rPr>
        <w:t>działając na podstawie art. 286 ust. 1</w:t>
      </w:r>
      <w:r w:rsidR="007E66EA" w:rsidRPr="00CA14C2">
        <w:rPr>
          <w:rFonts w:asciiTheme="minorHAnsi" w:hAnsiTheme="minorHAnsi" w:cstheme="minorHAnsi"/>
          <w:sz w:val="23"/>
          <w:szCs w:val="23"/>
        </w:rPr>
        <w:t xml:space="preserve"> </w:t>
      </w:r>
      <w:r w:rsidR="007E66EA" w:rsidRPr="003D7772">
        <w:rPr>
          <w:rFonts w:asciiTheme="minorHAnsi" w:hAnsiTheme="minorHAnsi" w:cstheme="minorHAnsi"/>
          <w:sz w:val="23"/>
          <w:szCs w:val="23"/>
          <w:lang w:eastAsia="en-US"/>
        </w:rPr>
        <w:t xml:space="preserve">zmienia </w:t>
      </w:r>
      <w:r w:rsidR="007E66EA" w:rsidRPr="00CA14C2">
        <w:rPr>
          <w:rFonts w:asciiTheme="minorHAnsi" w:hAnsiTheme="minorHAnsi" w:cstheme="minorHAnsi"/>
          <w:sz w:val="23"/>
          <w:szCs w:val="23"/>
          <w:lang w:eastAsia="en-US"/>
        </w:rPr>
        <w:t xml:space="preserve">treść </w:t>
      </w:r>
      <w:r w:rsidR="00B335CB">
        <w:rPr>
          <w:rFonts w:asciiTheme="minorHAnsi" w:hAnsiTheme="minorHAnsi" w:cstheme="minorHAnsi"/>
          <w:sz w:val="23"/>
          <w:szCs w:val="23"/>
          <w:lang w:eastAsia="en-US"/>
        </w:rPr>
        <w:t xml:space="preserve">SWZ </w:t>
      </w:r>
      <w:r w:rsidR="007E66EA" w:rsidRPr="00CA14C2">
        <w:rPr>
          <w:rFonts w:asciiTheme="minorHAnsi" w:hAnsiTheme="minorHAnsi" w:cstheme="minorHAnsi"/>
          <w:bCs/>
          <w:sz w:val="23"/>
          <w:szCs w:val="23"/>
        </w:rPr>
        <w:t>zgodnie ze zmianą Ogłoszenia o</w:t>
      </w:r>
      <w:r w:rsidR="007C4EE0" w:rsidRPr="00CA14C2">
        <w:rPr>
          <w:rFonts w:asciiTheme="minorHAnsi" w:hAnsiTheme="minorHAnsi" w:cstheme="minorHAnsi"/>
          <w:bCs/>
          <w:sz w:val="23"/>
          <w:szCs w:val="23"/>
        </w:rPr>
        <w:t> </w:t>
      </w:r>
      <w:r w:rsidR="007E66EA" w:rsidRPr="00CA14C2">
        <w:rPr>
          <w:rFonts w:asciiTheme="minorHAnsi" w:hAnsiTheme="minorHAnsi" w:cstheme="minorHAnsi"/>
          <w:bCs/>
          <w:sz w:val="23"/>
          <w:szCs w:val="23"/>
        </w:rPr>
        <w:t>zamówieniu</w:t>
      </w:r>
      <w:bookmarkStart w:id="19" w:name="_Hlk107997248"/>
      <w:r w:rsidR="00C10210" w:rsidRPr="00CA14C2">
        <w:rPr>
          <w:rFonts w:asciiTheme="minorHAnsi" w:hAnsiTheme="minorHAnsi" w:cstheme="minorHAnsi"/>
          <w:bCs/>
          <w:sz w:val="23"/>
          <w:szCs w:val="23"/>
        </w:rPr>
        <w:t xml:space="preserve">: </w:t>
      </w:r>
      <w:r w:rsidR="00C10210" w:rsidRPr="00CA14C2">
        <w:rPr>
          <w:rFonts w:asciiTheme="minorHAnsi" w:eastAsiaTheme="minorHAnsi" w:hAnsiTheme="minorHAnsi" w:cstheme="minorHAnsi"/>
          <w:sz w:val="23"/>
          <w:szCs w:val="23"/>
          <w:lang w:eastAsia="en-US"/>
        </w:rPr>
        <w:t>Ogłoszenie nr 2022/BZP 00239945/01 z dnia 2022-07-05</w:t>
      </w:r>
      <w:bookmarkEnd w:id="19"/>
      <w:r w:rsidR="003D7772">
        <w:rPr>
          <w:rFonts w:asciiTheme="minorHAnsi" w:eastAsiaTheme="minorHAnsi" w:hAnsiTheme="minorHAnsi" w:cstheme="minorHAnsi"/>
          <w:sz w:val="23"/>
          <w:szCs w:val="23"/>
          <w:lang w:eastAsia="en-US"/>
        </w:rPr>
        <w:t xml:space="preserve">: </w:t>
      </w:r>
      <w:r w:rsidR="003D7772">
        <w:rPr>
          <w:rFonts w:asciiTheme="minorHAnsi" w:hAnsiTheme="minorHAnsi" w:cstheme="minorHAnsi"/>
          <w:sz w:val="23"/>
          <w:szCs w:val="23"/>
          <w:lang w:eastAsia="en-US"/>
        </w:rPr>
        <w:t>z</w:t>
      </w:r>
      <w:r w:rsidR="007E66EA" w:rsidRPr="00CA14C2">
        <w:rPr>
          <w:rFonts w:asciiTheme="minorHAnsi" w:hAnsiTheme="minorHAnsi" w:cstheme="minorHAnsi"/>
          <w:sz w:val="23"/>
          <w:szCs w:val="23"/>
          <w:lang w:eastAsia="en-US"/>
        </w:rPr>
        <w:t>miany dokonane w zakresie: zmiany terminu składania i</w:t>
      </w:r>
      <w:r w:rsidR="00CA14C2" w:rsidRPr="00CA14C2">
        <w:rPr>
          <w:rFonts w:asciiTheme="minorHAnsi" w:hAnsiTheme="minorHAnsi" w:cstheme="minorHAnsi"/>
          <w:sz w:val="23"/>
          <w:szCs w:val="23"/>
          <w:lang w:eastAsia="en-US"/>
        </w:rPr>
        <w:t> </w:t>
      </w:r>
      <w:r w:rsidR="007E66EA" w:rsidRPr="00CA14C2">
        <w:rPr>
          <w:rFonts w:asciiTheme="minorHAnsi" w:hAnsiTheme="minorHAnsi" w:cstheme="minorHAnsi"/>
          <w:sz w:val="23"/>
          <w:szCs w:val="23"/>
          <w:lang w:eastAsia="en-US"/>
        </w:rPr>
        <w:t>otwarcia ofert, oraz zmiany terminu związania ofertą, tj.:</w:t>
      </w:r>
    </w:p>
    <w:p w14:paraId="3313DB91" w14:textId="77777777" w:rsidR="007E66EA" w:rsidRPr="00CA14C2" w:rsidRDefault="007E66EA" w:rsidP="00CA14C2">
      <w:pPr>
        <w:suppressAutoHyphens w:val="0"/>
        <w:spacing w:after="0" w:line="240" w:lineRule="auto"/>
        <w:jc w:val="both"/>
        <w:rPr>
          <w:rFonts w:asciiTheme="minorHAnsi" w:hAnsiTheme="minorHAnsi" w:cstheme="minorHAnsi"/>
          <w:b/>
          <w:bCs/>
          <w:sz w:val="23"/>
          <w:szCs w:val="23"/>
          <w:lang w:eastAsia="en-US"/>
        </w:rPr>
      </w:pPr>
    </w:p>
    <w:p w14:paraId="1BDB211F" w14:textId="77777777" w:rsidR="007E66EA" w:rsidRPr="00CA14C2" w:rsidRDefault="007E66EA" w:rsidP="00CA14C2">
      <w:pPr>
        <w:suppressAutoHyphens w:val="0"/>
        <w:spacing w:after="0" w:line="240" w:lineRule="auto"/>
        <w:jc w:val="both"/>
        <w:rPr>
          <w:rFonts w:asciiTheme="minorHAnsi" w:hAnsiTheme="minorHAnsi" w:cstheme="minorHAnsi"/>
          <w:b/>
          <w:bCs/>
          <w:sz w:val="23"/>
          <w:szCs w:val="23"/>
          <w:lang w:eastAsia="en-US"/>
        </w:rPr>
      </w:pPr>
      <w:r w:rsidRPr="00CA14C2">
        <w:rPr>
          <w:rFonts w:asciiTheme="minorHAnsi" w:hAnsiTheme="minorHAnsi" w:cstheme="minorHAnsi"/>
          <w:b/>
          <w:bCs/>
          <w:sz w:val="23"/>
          <w:szCs w:val="23"/>
          <w:lang w:eastAsia="en-US"/>
        </w:rPr>
        <w:t>W SWZ jest:</w:t>
      </w:r>
    </w:p>
    <w:p w14:paraId="409254C4" w14:textId="77777777" w:rsidR="007E66EA" w:rsidRPr="00CA14C2" w:rsidRDefault="007E66EA" w:rsidP="00CA14C2">
      <w:pPr>
        <w:suppressAutoHyphens w:val="0"/>
        <w:spacing w:after="0" w:line="240" w:lineRule="auto"/>
        <w:jc w:val="both"/>
        <w:rPr>
          <w:rFonts w:asciiTheme="minorHAnsi" w:hAnsiTheme="minorHAnsi" w:cstheme="minorHAnsi"/>
          <w:b/>
          <w:bCs/>
          <w:sz w:val="23"/>
          <w:szCs w:val="23"/>
          <w:lang w:eastAsia="en-US"/>
        </w:rPr>
      </w:pPr>
    </w:p>
    <w:p w14:paraId="48CAA703" w14:textId="77777777" w:rsidR="007E66EA" w:rsidRPr="00CA14C2" w:rsidRDefault="007E66EA" w:rsidP="00CA14C2">
      <w:pPr>
        <w:suppressAutoHyphens w:val="0"/>
        <w:spacing w:after="0" w:line="240" w:lineRule="auto"/>
        <w:jc w:val="both"/>
        <w:rPr>
          <w:rFonts w:asciiTheme="minorHAnsi" w:hAnsiTheme="minorHAnsi" w:cstheme="minorHAnsi"/>
          <w:b/>
          <w:bCs/>
          <w:sz w:val="23"/>
          <w:szCs w:val="23"/>
          <w:lang w:eastAsia="en-US"/>
        </w:rPr>
      </w:pPr>
      <w:r w:rsidRPr="00CA14C2">
        <w:rPr>
          <w:rFonts w:asciiTheme="minorHAnsi" w:hAnsiTheme="minorHAnsi" w:cstheme="minorHAnsi"/>
          <w:b/>
          <w:bCs/>
          <w:sz w:val="23"/>
          <w:szCs w:val="23"/>
          <w:lang w:eastAsia="en-US"/>
        </w:rPr>
        <w:t>„11. Termin związania ofertą.</w:t>
      </w:r>
    </w:p>
    <w:p w14:paraId="217606B1" w14:textId="49A99CE0" w:rsidR="007E66EA" w:rsidRPr="00CA14C2" w:rsidRDefault="007E66EA" w:rsidP="00CA14C2">
      <w:pPr>
        <w:widowControl w:val="0"/>
        <w:numPr>
          <w:ilvl w:val="1"/>
          <w:numId w:val="7"/>
        </w:numPr>
        <w:tabs>
          <w:tab w:val="left" w:pos="993"/>
        </w:tabs>
        <w:spacing w:after="0" w:line="240" w:lineRule="auto"/>
        <w:jc w:val="both"/>
        <w:rPr>
          <w:rFonts w:asciiTheme="minorHAnsi" w:hAnsiTheme="minorHAnsi" w:cstheme="minorHAnsi"/>
          <w:sz w:val="23"/>
          <w:szCs w:val="23"/>
        </w:rPr>
      </w:pPr>
      <w:r w:rsidRPr="00CA14C2">
        <w:rPr>
          <w:rFonts w:asciiTheme="minorHAnsi" w:hAnsiTheme="minorHAnsi" w:cstheme="minorHAnsi"/>
          <w:sz w:val="23"/>
          <w:szCs w:val="23"/>
          <w:lang w:eastAsia="en-US"/>
        </w:rPr>
        <w:t xml:space="preserve">Wykonawca jest związany ofertą do </w:t>
      </w:r>
      <w:r w:rsidR="00827E1E" w:rsidRPr="00CA14C2">
        <w:rPr>
          <w:rFonts w:asciiTheme="minorHAnsi" w:hAnsiTheme="minorHAnsi" w:cstheme="minorHAnsi"/>
          <w:color w:val="7030A0"/>
          <w:sz w:val="23"/>
          <w:szCs w:val="23"/>
          <w:lang w:eastAsia="en-US"/>
        </w:rPr>
        <w:t>5</w:t>
      </w:r>
      <w:r w:rsidR="007C4EE0" w:rsidRPr="00CA14C2">
        <w:rPr>
          <w:rFonts w:asciiTheme="minorHAnsi" w:hAnsiTheme="minorHAnsi" w:cstheme="minorHAnsi"/>
          <w:color w:val="7030A0"/>
          <w:sz w:val="23"/>
          <w:szCs w:val="23"/>
          <w:lang w:eastAsia="en-US"/>
        </w:rPr>
        <w:t xml:space="preserve"> sierpnia</w:t>
      </w:r>
      <w:r w:rsidRPr="00CA14C2">
        <w:rPr>
          <w:rFonts w:asciiTheme="minorHAnsi" w:hAnsiTheme="minorHAnsi" w:cstheme="minorHAnsi"/>
          <w:color w:val="7030A0"/>
          <w:sz w:val="23"/>
          <w:szCs w:val="23"/>
          <w:lang w:eastAsia="en-US"/>
        </w:rPr>
        <w:t xml:space="preserve"> 202</w:t>
      </w:r>
      <w:r w:rsidR="007C4EE0" w:rsidRPr="00CA14C2">
        <w:rPr>
          <w:rFonts w:asciiTheme="minorHAnsi" w:hAnsiTheme="minorHAnsi" w:cstheme="minorHAnsi"/>
          <w:color w:val="7030A0"/>
          <w:sz w:val="23"/>
          <w:szCs w:val="23"/>
          <w:lang w:eastAsia="en-US"/>
        </w:rPr>
        <w:t>2</w:t>
      </w:r>
      <w:r w:rsidRPr="00CA14C2">
        <w:rPr>
          <w:rFonts w:asciiTheme="minorHAnsi" w:hAnsiTheme="minorHAnsi" w:cstheme="minorHAnsi"/>
          <w:color w:val="7030A0"/>
          <w:sz w:val="23"/>
          <w:szCs w:val="23"/>
          <w:lang w:eastAsia="en-US"/>
        </w:rPr>
        <w:t xml:space="preserve"> r.</w:t>
      </w:r>
    </w:p>
    <w:p w14:paraId="47EB7DA8" w14:textId="77777777" w:rsidR="007E66EA" w:rsidRPr="00CA14C2" w:rsidRDefault="007E66EA" w:rsidP="00CA14C2">
      <w:pPr>
        <w:suppressAutoHyphens w:val="0"/>
        <w:spacing w:after="0" w:line="240" w:lineRule="auto"/>
        <w:jc w:val="both"/>
        <w:rPr>
          <w:rFonts w:asciiTheme="minorHAnsi" w:hAnsiTheme="minorHAnsi" w:cstheme="minorHAnsi"/>
          <w:sz w:val="23"/>
          <w:szCs w:val="23"/>
          <w:lang w:eastAsia="en-US"/>
        </w:rPr>
      </w:pPr>
      <w:r w:rsidRPr="00CA14C2">
        <w:rPr>
          <w:rFonts w:asciiTheme="minorHAnsi" w:hAnsiTheme="minorHAnsi" w:cstheme="minorHAnsi"/>
          <w:sz w:val="23"/>
          <w:szCs w:val="23"/>
          <w:lang w:eastAsia="en-US"/>
        </w:rPr>
        <w:t>(…)</w:t>
      </w:r>
    </w:p>
    <w:p w14:paraId="30406934" w14:textId="3BBA508A" w:rsidR="007E66EA" w:rsidRPr="00CA14C2" w:rsidRDefault="007E66EA" w:rsidP="00CA14C2">
      <w:pPr>
        <w:widowControl w:val="0"/>
        <w:spacing w:after="0" w:line="240" w:lineRule="auto"/>
        <w:jc w:val="both"/>
        <w:rPr>
          <w:rFonts w:asciiTheme="minorHAnsi" w:hAnsiTheme="minorHAnsi" w:cstheme="minorHAnsi"/>
          <w:color w:val="0070C0"/>
          <w:sz w:val="23"/>
          <w:szCs w:val="23"/>
        </w:rPr>
      </w:pPr>
      <w:r w:rsidRPr="00CA14C2">
        <w:rPr>
          <w:rFonts w:asciiTheme="minorHAnsi" w:hAnsiTheme="minorHAnsi" w:cstheme="minorHAnsi"/>
          <w:sz w:val="23"/>
          <w:szCs w:val="23"/>
        </w:rPr>
        <w:t xml:space="preserve">22.2. Ofertę wraz z wymaganymi dokumentami/oświadczeniami określonymi w punkcie 21.11 SWZ </w:t>
      </w:r>
      <w:r w:rsidRPr="00CA14C2">
        <w:rPr>
          <w:rFonts w:asciiTheme="minorHAnsi" w:hAnsiTheme="minorHAnsi" w:cstheme="minorHAnsi"/>
          <w:color w:val="7030A0"/>
          <w:sz w:val="23"/>
          <w:szCs w:val="23"/>
        </w:rPr>
        <w:t xml:space="preserve">należy złożyć </w:t>
      </w:r>
      <w:r w:rsidRPr="00CA14C2">
        <w:rPr>
          <w:rFonts w:asciiTheme="minorHAnsi" w:hAnsiTheme="minorHAnsi" w:cstheme="minorHAnsi"/>
          <w:sz w:val="23"/>
          <w:szCs w:val="23"/>
        </w:rPr>
        <w:t xml:space="preserve">w terminie </w:t>
      </w:r>
      <w:r w:rsidRPr="00CA14C2">
        <w:rPr>
          <w:rFonts w:asciiTheme="minorHAnsi" w:hAnsiTheme="minorHAnsi" w:cstheme="minorHAnsi"/>
          <w:b/>
          <w:bCs/>
          <w:color w:val="7030A0"/>
          <w:sz w:val="23"/>
          <w:szCs w:val="23"/>
        </w:rPr>
        <w:t>do</w:t>
      </w:r>
      <w:bookmarkStart w:id="20" w:name="_Hlk74045024"/>
      <w:r w:rsidRPr="00CA14C2">
        <w:rPr>
          <w:rFonts w:asciiTheme="minorHAnsi" w:hAnsiTheme="minorHAnsi" w:cstheme="minorHAnsi"/>
          <w:b/>
          <w:bCs/>
          <w:color w:val="7030A0"/>
          <w:sz w:val="23"/>
          <w:szCs w:val="23"/>
        </w:rPr>
        <w:t xml:space="preserve"> </w:t>
      </w:r>
      <w:r w:rsidR="00010244" w:rsidRPr="00CA14C2">
        <w:rPr>
          <w:rFonts w:asciiTheme="minorHAnsi" w:hAnsiTheme="minorHAnsi" w:cstheme="minorHAnsi"/>
          <w:b/>
          <w:bCs/>
          <w:color w:val="7030A0"/>
          <w:sz w:val="23"/>
          <w:szCs w:val="23"/>
        </w:rPr>
        <w:t xml:space="preserve">08 lipca </w:t>
      </w:r>
      <w:r w:rsidRPr="00CA14C2">
        <w:rPr>
          <w:rFonts w:asciiTheme="minorHAnsi" w:hAnsiTheme="minorHAnsi" w:cstheme="minorHAnsi"/>
          <w:b/>
          <w:bCs/>
          <w:color w:val="7030A0"/>
          <w:sz w:val="23"/>
          <w:szCs w:val="23"/>
        </w:rPr>
        <w:t>202</w:t>
      </w:r>
      <w:r w:rsidR="00010244" w:rsidRPr="00CA14C2">
        <w:rPr>
          <w:rFonts w:asciiTheme="minorHAnsi" w:hAnsiTheme="minorHAnsi" w:cstheme="minorHAnsi"/>
          <w:b/>
          <w:bCs/>
          <w:color w:val="7030A0"/>
          <w:sz w:val="23"/>
          <w:szCs w:val="23"/>
        </w:rPr>
        <w:t>2</w:t>
      </w:r>
      <w:r w:rsidRPr="00CA14C2">
        <w:rPr>
          <w:rFonts w:asciiTheme="minorHAnsi" w:hAnsiTheme="minorHAnsi" w:cstheme="minorHAnsi"/>
          <w:b/>
          <w:bCs/>
          <w:color w:val="7030A0"/>
          <w:sz w:val="23"/>
          <w:szCs w:val="23"/>
        </w:rPr>
        <w:t xml:space="preserve"> r</w:t>
      </w:r>
      <w:bookmarkEnd w:id="20"/>
      <w:r w:rsidRPr="00CA14C2">
        <w:rPr>
          <w:rFonts w:asciiTheme="minorHAnsi" w:hAnsiTheme="minorHAnsi" w:cstheme="minorHAnsi"/>
          <w:b/>
          <w:bCs/>
          <w:color w:val="7030A0"/>
          <w:sz w:val="23"/>
          <w:szCs w:val="23"/>
        </w:rPr>
        <w:t>., do godziny 12:30.</w:t>
      </w:r>
    </w:p>
    <w:p w14:paraId="3210BB32" w14:textId="77777777" w:rsidR="007E66EA" w:rsidRPr="00CA14C2" w:rsidRDefault="007E66EA" w:rsidP="00CA14C2">
      <w:pPr>
        <w:suppressAutoHyphens w:val="0"/>
        <w:spacing w:after="0" w:line="240" w:lineRule="auto"/>
        <w:jc w:val="both"/>
        <w:rPr>
          <w:rFonts w:asciiTheme="minorHAnsi" w:hAnsiTheme="minorHAnsi" w:cstheme="minorHAnsi"/>
          <w:sz w:val="23"/>
          <w:szCs w:val="23"/>
          <w:lang w:eastAsia="en-US"/>
        </w:rPr>
      </w:pPr>
      <w:r w:rsidRPr="00CA14C2">
        <w:rPr>
          <w:rFonts w:asciiTheme="minorHAnsi" w:hAnsiTheme="minorHAnsi" w:cstheme="minorHAnsi"/>
          <w:sz w:val="23"/>
          <w:szCs w:val="23"/>
          <w:lang w:eastAsia="en-US"/>
        </w:rPr>
        <w:t>(…)</w:t>
      </w:r>
    </w:p>
    <w:p w14:paraId="46EA35B2" w14:textId="65D208BC" w:rsidR="007E66EA" w:rsidRPr="00CA14C2" w:rsidRDefault="007E66EA" w:rsidP="00CA14C2">
      <w:pPr>
        <w:widowControl w:val="0"/>
        <w:tabs>
          <w:tab w:val="left" w:pos="0"/>
        </w:tabs>
        <w:spacing w:after="0" w:line="240" w:lineRule="auto"/>
        <w:jc w:val="both"/>
        <w:rPr>
          <w:rFonts w:asciiTheme="minorHAnsi" w:hAnsiTheme="minorHAnsi" w:cstheme="minorHAnsi"/>
          <w:color w:val="7030A0"/>
          <w:sz w:val="23"/>
          <w:szCs w:val="23"/>
        </w:rPr>
      </w:pPr>
      <w:r w:rsidRPr="00CA14C2">
        <w:rPr>
          <w:rFonts w:asciiTheme="minorHAnsi" w:hAnsiTheme="minorHAnsi" w:cstheme="minorHAnsi"/>
          <w:sz w:val="23"/>
          <w:szCs w:val="23"/>
        </w:rPr>
        <w:t xml:space="preserve">23.2. </w:t>
      </w:r>
      <w:r w:rsidRPr="00CA14C2">
        <w:rPr>
          <w:rFonts w:asciiTheme="minorHAnsi" w:hAnsiTheme="minorHAnsi" w:cstheme="minorHAnsi"/>
          <w:color w:val="7030A0"/>
          <w:sz w:val="23"/>
          <w:szCs w:val="23"/>
        </w:rPr>
        <w:t xml:space="preserve">Otwarcie ofert nastąpi </w:t>
      </w:r>
      <w:r w:rsidR="00010244" w:rsidRPr="00CA14C2">
        <w:rPr>
          <w:rFonts w:asciiTheme="minorHAnsi" w:hAnsiTheme="minorHAnsi" w:cstheme="minorHAnsi"/>
          <w:b/>
          <w:bCs/>
          <w:color w:val="7030A0"/>
          <w:sz w:val="23"/>
          <w:szCs w:val="23"/>
        </w:rPr>
        <w:t xml:space="preserve">08 lipca 2022 </w:t>
      </w:r>
      <w:r w:rsidRPr="00CA14C2">
        <w:rPr>
          <w:rFonts w:asciiTheme="minorHAnsi" w:hAnsiTheme="minorHAnsi" w:cstheme="minorHAnsi"/>
          <w:b/>
          <w:bCs/>
          <w:color w:val="7030A0"/>
          <w:sz w:val="23"/>
          <w:szCs w:val="23"/>
        </w:rPr>
        <w:t>r., o godzinie 13:30.</w:t>
      </w:r>
      <w:r w:rsidRPr="00CA14C2">
        <w:rPr>
          <w:rFonts w:asciiTheme="minorHAnsi" w:hAnsiTheme="minorHAnsi" w:cstheme="minorHAnsi"/>
          <w:b/>
          <w:bCs/>
          <w:sz w:val="23"/>
          <w:szCs w:val="23"/>
        </w:rPr>
        <w:t>”</w:t>
      </w:r>
    </w:p>
    <w:p w14:paraId="221AC0E9" w14:textId="77777777" w:rsidR="007E66EA" w:rsidRPr="00CA14C2" w:rsidRDefault="007E66EA" w:rsidP="00CA14C2">
      <w:pPr>
        <w:suppressAutoHyphens w:val="0"/>
        <w:spacing w:after="0" w:line="240" w:lineRule="auto"/>
        <w:jc w:val="both"/>
        <w:rPr>
          <w:rFonts w:asciiTheme="minorHAnsi" w:hAnsiTheme="minorHAnsi" w:cstheme="minorHAnsi"/>
          <w:b/>
          <w:bCs/>
          <w:sz w:val="23"/>
          <w:szCs w:val="23"/>
          <w:lang w:eastAsia="en-US"/>
        </w:rPr>
      </w:pPr>
    </w:p>
    <w:p w14:paraId="77677CEA" w14:textId="77777777" w:rsidR="007E66EA" w:rsidRPr="00CA14C2" w:rsidRDefault="007E66EA" w:rsidP="00CA14C2">
      <w:pPr>
        <w:suppressAutoHyphens w:val="0"/>
        <w:spacing w:after="0" w:line="240" w:lineRule="auto"/>
        <w:jc w:val="both"/>
        <w:rPr>
          <w:rFonts w:asciiTheme="minorHAnsi" w:hAnsiTheme="minorHAnsi" w:cstheme="minorHAnsi"/>
          <w:b/>
          <w:bCs/>
          <w:sz w:val="23"/>
          <w:szCs w:val="23"/>
          <w:u w:val="single"/>
          <w:lang w:eastAsia="en-US"/>
        </w:rPr>
      </w:pPr>
      <w:r w:rsidRPr="00CA14C2">
        <w:rPr>
          <w:rFonts w:asciiTheme="minorHAnsi" w:hAnsiTheme="minorHAnsi" w:cstheme="minorHAnsi"/>
          <w:b/>
          <w:bCs/>
          <w:sz w:val="23"/>
          <w:szCs w:val="23"/>
          <w:u w:val="single"/>
          <w:lang w:eastAsia="en-US"/>
        </w:rPr>
        <w:t>W SWZ powinno być:</w:t>
      </w:r>
    </w:p>
    <w:p w14:paraId="583007C8" w14:textId="77777777" w:rsidR="007E66EA" w:rsidRPr="00CA14C2" w:rsidRDefault="007E66EA" w:rsidP="00CA14C2">
      <w:pPr>
        <w:suppressAutoHyphens w:val="0"/>
        <w:spacing w:after="0" w:line="240" w:lineRule="auto"/>
        <w:jc w:val="both"/>
        <w:rPr>
          <w:rFonts w:asciiTheme="minorHAnsi" w:hAnsiTheme="minorHAnsi" w:cstheme="minorHAnsi"/>
          <w:b/>
          <w:bCs/>
          <w:sz w:val="23"/>
          <w:szCs w:val="23"/>
          <w:u w:val="single"/>
          <w:lang w:eastAsia="en-US"/>
        </w:rPr>
      </w:pPr>
    </w:p>
    <w:p w14:paraId="45A7575A" w14:textId="77777777" w:rsidR="007E66EA" w:rsidRPr="00CA14C2" w:rsidRDefault="007E66EA" w:rsidP="00CA14C2">
      <w:pPr>
        <w:suppressAutoHyphens w:val="0"/>
        <w:spacing w:after="0" w:line="240" w:lineRule="auto"/>
        <w:jc w:val="both"/>
        <w:rPr>
          <w:rFonts w:asciiTheme="minorHAnsi" w:hAnsiTheme="minorHAnsi" w:cstheme="minorHAnsi"/>
          <w:b/>
          <w:bCs/>
          <w:sz w:val="23"/>
          <w:szCs w:val="23"/>
          <w:lang w:eastAsia="en-US"/>
        </w:rPr>
      </w:pPr>
      <w:r w:rsidRPr="00CA14C2">
        <w:rPr>
          <w:rFonts w:asciiTheme="minorHAnsi" w:hAnsiTheme="minorHAnsi" w:cstheme="minorHAnsi"/>
          <w:b/>
          <w:bCs/>
          <w:sz w:val="23"/>
          <w:szCs w:val="23"/>
          <w:lang w:eastAsia="en-US"/>
        </w:rPr>
        <w:t>11. Termin związania ofertą.</w:t>
      </w:r>
    </w:p>
    <w:p w14:paraId="3FCEED6A" w14:textId="6401B7B2" w:rsidR="007E66EA" w:rsidRPr="00CA14C2" w:rsidRDefault="007E66EA" w:rsidP="00CA14C2">
      <w:pPr>
        <w:widowControl w:val="0"/>
        <w:numPr>
          <w:ilvl w:val="1"/>
          <w:numId w:val="8"/>
        </w:numPr>
        <w:tabs>
          <w:tab w:val="left" w:pos="993"/>
        </w:tabs>
        <w:spacing w:after="0" w:line="240" w:lineRule="auto"/>
        <w:jc w:val="both"/>
        <w:rPr>
          <w:rFonts w:asciiTheme="minorHAnsi" w:hAnsiTheme="minorHAnsi" w:cstheme="minorHAnsi"/>
          <w:sz w:val="23"/>
          <w:szCs w:val="23"/>
        </w:rPr>
      </w:pPr>
      <w:r w:rsidRPr="00CA14C2">
        <w:rPr>
          <w:rFonts w:asciiTheme="minorHAnsi" w:hAnsiTheme="minorHAnsi" w:cstheme="minorHAnsi"/>
          <w:sz w:val="23"/>
          <w:szCs w:val="23"/>
          <w:lang w:eastAsia="en-US"/>
        </w:rPr>
        <w:t xml:space="preserve">Wykonawca jest związany ofertą do </w:t>
      </w:r>
      <w:r w:rsidR="00010244" w:rsidRPr="00CA14C2">
        <w:rPr>
          <w:rFonts w:asciiTheme="minorHAnsi" w:hAnsiTheme="minorHAnsi" w:cstheme="minorHAnsi"/>
          <w:color w:val="7030A0"/>
          <w:sz w:val="23"/>
          <w:szCs w:val="23"/>
          <w:lang w:eastAsia="en-US"/>
        </w:rPr>
        <w:t>12</w:t>
      </w:r>
      <w:r w:rsidRPr="00CA14C2">
        <w:rPr>
          <w:rFonts w:asciiTheme="minorHAnsi" w:hAnsiTheme="minorHAnsi" w:cstheme="minorHAnsi"/>
          <w:color w:val="7030A0"/>
          <w:sz w:val="23"/>
          <w:szCs w:val="23"/>
          <w:lang w:eastAsia="en-US"/>
        </w:rPr>
        <w:t xml:space="preserve"> sierpnia 202</w:t>
      </w:r>
      <w:r w:rsidR="00010244" w:rsidRPr="00CA14C2">
        <w:rPr>
          <w:rFonts w:asciiTheme="minorHAnsi" w:hAnsiTheme="minorHAnsi" w:cstheme="minorHAnsi"/>
          <w:color w:val="7030A0"/>
          <w:sz w:val="23"/>
          <w:szCs w:val="23"/>
          <w:lang w:eastAsia="en-US"/>
        </w:rPr>
        <w:t>2</w:t>
      </w:r>
      <w:r w:rsidRPr="00CA14C2">
        <w:rPr>
          <w:rFonts w:asciiTheme="minorHAnsi" w:hAnsiTheme="minorHAnsi" w:cstheme="minorHAnsi"/>
          <w:color w:val="7030A0"/>
          <w:sz w:val="23"/>
          <w:szCs w:val="23"/>
          <w:lang w:eastAsia="en-US"/>
        </w:rPr>
        <w:t xml:space="preserve"> r.</w:t>
      </w:r>
    </w:p>
    <w:p w14:paraId="0076CD8F" w14:textId="77777777" w:rsidR="007E66EA" w:rsidRPr="00CA14C2" w:rsidRDefault="007E66EA" w:rsidP="00CA14C2">
      <w:pPr>
        <w:suppressAutoHyphens w:val="0"/>
        <w:spacing w:after="0" w:line="240" w:lineRule="auto"/>
        <w:jc w:val="both"/>
        <w:rPr>
          <w:rFonts w:asciiTheme="minorHAnsi" w:hAnsiTheme="minorHAnsi" w:cstheme="minorHAnsi"/>
          <w:sz w:val="23"/>
          <w:szCs w:val="23"/>
          <w:lang w:eastAsia="en-US"/>
        </w:rPr>
      </w:pPr>
      <w:r w:rsidRPr="00CA14C2">
        <w:rPr>
          <w:rFonts w:asciiTheme="minorHAnsi" w:hAnsiTheme="minorHAnsi" w:cstheme="minorHAnsi"/>
          <w:sz w:val="23"/>
          <w:szCs w:val="23"/>
          <w:lang w:eastAsia="en-US"/>
        </w:rPr>
        <w:t>(…)</w:t>
      </w:r>
    </w:p>
    <w:p w14:paraId="68B89674" w14:textId="0D95DF1E" w:rsidR="007E66EA" w:rsidRPr="00CA14C2" w:rsidRDefault="007E66EA" w:rsidP="00CA14C2">
      <w:pPr>
        <w:widowControl w:val="0"/>
        <w:spacing w:after="0" w:line="240" w:lineRule="auto"/>
        <w:jc w:val="both"/>
        <w:rPr>
          <w:rFonts w:asciiTheme="minorHAnsi" w:hAnsiTheme="minorHAnsi" w:cstheme="minorHAnsi"/>
          <w:color w:val="0070C0"/>
          <w:sz w:val="23"/>
          <w:szCs w:val="23"/>
        </w:rPr>
      </w:pPr>
      <w:r w:rsidRPr="00CA14C2">
        <w:rPr>
          <w:rFonts w:asciiTheme="minorHAnsi" w:hAnsiTheme="minorHAnsi" w:cstheme="minorHAnsi"/>
          <w:sz w:val="23"/>
          <w:szCs w:val="23"/>
        </w:rPr>
        <w:t xml:space="preserve">22.2. Ofertę wraz z wymaganymi dokumentami/oświadczeniami określonymi w punkcie 21.11 SWZ </w:t>
      </w:r>
      <w:r w:rsidRPr="00CA14C2">
        <w:rPr>
          <w:rFonts w:asciiTheme="minorHAnsi" w:hAnsiTheme="minorHAnsi" w:cstheme="minorHAnsi"/>
          <w:color w:val="7030A0"/>
          <w:sz w:val="23"/>
          <w:szCs w:val="23"/>
        </w:rPr>
        <w:t xml:space="preserve">należy złożyć </w:t>
      </w:r>
      <w:r w:rsidRPr="00CA14C2">
        <w:rPr>
          <w:rFonts w:asciiTheme="minorHAnsi" w:hAnsiTheme="minorHAnsi" w:cstheme="minorHAnsi"/>
          <w:sz w:val="23"/>
          <w:szCs w:val="23"/>
        </w:rPr>
        <w:t xml:space="preserve">w terminie </w:t>
      </w:r>
      <w:r w:rsidRPr="00CA14C2">
        <w:rPr>
          <w:rFonts w:asciiTheme="minorHAnsi" w:hAnsiTheme="minorHAnsi" w:cstheme="minorHAnsi"/>
          <w:b/>
          <w:bCs/>
          <w:color w:val="7030A0"/>
          <w:sz w:val="23"/>
          <w:szCs w:val="23"/>
        </w:rPr>
        <w:t xml:space="preserve">do </w:t>
      </w:r>
      <w:r w:rsidR="00010244" w:rsidRPr="00CA14C2">
        <w:rPr>
          <w:rFonts w:asciiTheme="minorHAnsi" w:hAnsiTheme="minorHAnsi" w:cstheme="minorHAnsi"/>
          <w:b/>
          <w:bCs/>
          <w:color w:val="7030A0"/>
          <w:sz w:val="23"/>
          <w:szCs w:val="23"/>
        </w:rPr>
        <w:t xml:space="preserve">14 lipca 2022 </w:t>
      </w:r>
      <w:r w:rsidRPr="00CA14C2">
        <w:rPr>
          <w:rFonts w:asciiTheme="minorHAnsi" w:hAnsiTheme="minorHAnsi" w:cstheme="minorHAnsi"/>
          <w:b/>
          <w:bCs/>
          <w:color w:val="7030A0"/>
          <w:sz w:val="23"/>
          <w:szCs w:val="23"/>
        </w:rPr>
        <w:t>r., do godziny 12:30.</w:t>
      </w:r>
    </w:p>
    <w:p w14:paraId="0C70C021" w14:textId="77777777" w:rsidR="007E66EA" w:rsidRPr="00CA14C2" w:rsidRDefault="007E66EA" w:rsidP="00CA14C2">
      <w:pPr>
        <w:suppressAutoHyphens w:val="0"/>
        <w:spacing w:after="0" w:line="240" w:lineRule="auto"/>
        <w:jc w:val="both"/>
        <w:rPr>
          <w:rFonts w:asciiTheme="minorHAnsi" w:hAnsiTheme="minorHAnsi" w:cstheme="minorHAnsi"/>
          <w:sz w:val="23"/>
          <w:szCs w:val="23"/>
          <w:lang w:eastAsia="en-US"/>
        </w:rPr>
      </w:pPr>
      <w:r w:rsidRPr="00CA14C2">
        <w:rPr>
          <w:rFonts w:asciiTheme="minorHAnsi" w:hAnsiTheme="minorHAnsi" w:cstheme="minorHAnsi"/>
          <w:sz w:val="23"/>
          <w:szCs w:val="23"/>
          <w:lang w:eastAsia="en-US"/>
        </w:rPr>
        <w:t>(…)</w:t>
      </w:r>
    </w:p>
    <w:p w14:paraId="5C8764B7" w14:textId="6FCB184E" w:rsidR="007E66EA" w:rsidRPr="00CA14C2" w:rsidRDefault="007E66EA" w:rsidP="00CA14C2">
      <w:pPr>
        <w:widowControl w:val="0"/>
        <w:tabs>
          <w:tab w:val="left" w:pos="0"/>
        </w:tabs>
        <w:spacing w:after="0" w:line="240" w:lineRule="auto"/>
        <w:jc w:val="both"/>
        <w:rPr>
          <w:rFonts w:asciiTheme="minorHAnsi" w:hAnsiTheme="minorHAnsi" w:cstheme="minorHAnsi"/>
          <w:color w:val="7030A0"/>
          <w:sz w:val="23"/>
          <w:szCs w:val="23"/>
        </w:rPr>
      </w:pPr>
      <w:r w:rsidRPr="00CA14C2">
        <w:rPr>
          <w:rFonts w:asciiTheme="minorHAnsi" w:hAnsiTheme="minorHAnsi" w:cstheme="minorHAnsi"/>
          <w:sz w:val="23"/>
          <w:szCs w:val="23"/>
        </w:rPr>
        <w:t xml:space="preserve">23.2. </w:t>
      </w:r>
      <w:r w:rsidRPr="00CA14C2">
        <w:rPr>
          <w:rFonts w:asciiTheme="minorHAnsi" w:hAnsiTheme="minorHAnsi" w:cstheme="minorHAnsi"/>
          <w:color w:val="7030A0"/>
          <w:sz w:val="23"/>
          <w:szCs w:val="23"/>
        </w:rPr>
        <w:t xml:space="preserve">Otwarcie ofert nastąpi </w:t>
      </w:r>
      <w:r w:rsidR="00010244" w:rsidRPr="00CA14C2">
        <w:rPr>
          <w:rFonts w:asciiTheme="minorHAnsi" w:hAnsiTheme="minorHAnsi" w:cstheme="minorHAnsi"/>
          <w:b/>
          <w:bCs/>
          <w:color w:val="7030A0"/>
          <w:sz w:val="23"/>
          <w:szCs w:val="23"/>
        </w:rPr>
        <w:t xml:space="preserve">14 lipca 2022 </w:t>
      </w:r>
      <w:r w:rsidRPr="00CA14C2">
        <w:rPr>
          <w:rFonts w:asciiTheme="minorHAnsi" w:hAnsiTheme="minorHAnsi" w:cstheme="minorHAnsi"/>
          <w:b/>
          <w:bCs/>
          <w:color w:val="7030A0"/>
          <w:sz w:val="23"/>
          <w:szCs w:val="23"/>
        </w:rPr>
        <w:t xml:space="preserve">r., o godzinie 13:30. </w:t>
      </w:r>
    </w:p>
    <w:p w14:paraId="2A14EF67" w14:textId="77777777" w:rsidR="007E66EA" w:rsidRPr="00CA14C2" w:rsidRDefault="007E66EA" w:rsidP="00CA14C2">
      <w:pPr>
        <w:suppressAutoHyphens w:val="0"/>
        <w:spacing w:after="0" w:line="240" w:lineRule="auto"/>
        <w:jc w:val="both"/>
        <w:rPr>
          <w:rFonts w:asciiTheme="minorHAnsi" w:hAnsiTheme="minorHAnsi" w:cstheme="minorHAnsi"/>
          <w:b/>
          <w:bCs/>
          <w:sz w:val="23"/>
          <w:szCs w:val="23"/>
          <w:lang w:eastAsia="en-US"/>
        </w:rPr>
      </w:pPr>
    </w:p>
    <w:p w14:paraId="549AA517" w14:textId="77777777" w:rsidR="00E36E41" w:rsidRDefault="00E36E41" w:rsidP="00CA14C2">
      <w:pPr>
        <w:spacing w:after="0" w:line="240" w:lineRule="auto"/>
        <w:jc w:val="both"/>
        <w:rPr>
          <w:rFonts w:asciiTheme="minorHAnsi" w:hAnsiTheme="minorHAnsi" w:cstheme="minorHAnsi"/>
          <w:bCs/>
          <w:sz w:val="23"/>
          <w:szCs w:val="23"/>
        </w:rPr>
      </w:pPr>
    </w:p>
    <w:p w14:paraId="1105A782" w14:textId="77777777" w:rsidR="00E36E41" w:rsidRDefault="00E36E41" w:rsidP="00CA14C2">
      <w:pPr>
        <w:spacing w:after="0" w:line="240" w:lineRule="auto"/>
        <w:jc w:val="both"/>
        <w:rPr>
          <w:rFonts w:asciiTheme="minorHAnsi" w:hAnsiTheme="minorHAnsi" w:cstheme="minorHAnsi"/>
          <w:bCs/>
          <w:sz w:val="23"/>
          <w:szCs w:val="23"/>
        </w:rPr>
      </w:pPr>
    </w:p>
    <w:p w14:paraId="00310CE7" w14:textId="4BBC473C" w:rsidR="007E66EA" w:rsidRPr="00CA14C2" w:rsidRDefault="007E66EA" w:rsidP="00CA14C2">
      <w:pPr>
        <w:spacing w:after="0" w:line="240" w:lineRule="auto"/>
        <w:jc w:val="both"/>
        <w:rPr>
          <w:rFonts w:asciiTheme="minorHAnsi" w:hAnsiTheme="minorHAnsi" w:cstheme="minorHAnsi"/>
          <w:bCs/>
          <w:color w:val="FF0000"/>
          <w:sz w:val="23"/>
          <w:szCs w:val="23"/>
        </w:rPr>
      </w:pPr>
      <w:r w:rsidRPr="00CA14C2">
        <w:rPr>
          <w:rFonts w:asciiTheme="minorHAnsi" w:hAnsiTheme="minorHAnsi" w:cstheme="minorHAnsi"/>
          <w:bCs/>
          <w:sz w:val="23"/>
          <w:szCs w:val="23"/>
        </w:rPr>
        <w:t xml:space="preserve">Jednocześnie z uwagi na zmianę ww. terminów, Zamawiający uprzejmie przypomina o odpowiednich zapisach w dokumentach wadium, tj. </w:t>
      </w:r>
      <w:r w:rsidRPr="00B9251F">
        <w:rPr>
          <w:rFonts w:asciiTheme="minorHAnsi" w:hAnsiTheme="minorHAnsi" w:cstheme="minorHAnsi"/>
          <w:b/>
          <w:color w:val="FF0000"/>
          <w:sz w:val="23"/>
          <w:szCs w:val="23"/>
        </w:rPr>
        <w:t>okres ważności wadium</w:t>
      </w:r>
      <w:r w:rsidRPr="00B9251F">
        <w:rPr>
          <w:rFonts w:asciiTheme="minorHAnsi" w:hAnsiTheme="minorHAnsi" w:cstheme="minorHAnsi"/>
          <w:bCs/>
          <w:color w:val="FF0000"/>
          <w:sz w:val="23"/>
          <w:szCs w:val="23"/>
        </w:rPr>
        <w:t>.</w:t>
      </w:r>
    </w:p>
    <w:p w14:paraId="74C89C28" w14:textId="77777777" w:rsidR="007E66EA" w:rsidRPr="00CA14C2" w:rsidRDefault="007E66EA" w:rsidP="00CA14C2">
      <w:pPr>
        <w:spacing w:after="0" w:line="240" w:lineRule="auto"/>
        <w:rPr>
          <w:rFonts w:asciiTheme="minorHAnsi" w:hAnsiTheme="minorHAnsi" w:cstheme="minorHAnsi"/>
          <w:bCs/>
          <w:sz w:val="23"/>
          <w:szCs w:val="23"/>
        </w:rPr>
      </w:pPr>
    </w:p>
    <w:p w14:paraId="4F1BAB1C" w14:textId="77777777" w:rsidR="007E66EA" w:rsidRPr="00CA14C2" w:rsidRDefault="007E66EA" w:rsidP="00CA14C2">
      <w:pPr>
        <w:spacing w:after="0" w:line="240" w:lineRule="auto"/>
        <w:rPr>
          <w:rFonts w:asciiTheme="minorHAnsi" w:hAnsiTheme="minorHAnsi" w:cstheme="minorHAnsi"/>
          <w:bCs/>
          <w:sz w:val="23"/>
          <w:szCs w:val="23"/>
        </w:rPr>
      </w:pPr>
      <w:r w:rsidRPr="00CA14C2">
        <w:rPr>
          <w:rFonts w:asciiTheme="minorHAnsi" w:hAnsiTheme="minorHAnsi" w:cstheme="minorHAnsi"/>
          <w:bCs/>
          <w:sz w:val="23"/>
          <w:szCs w:val="23"/>
        </w:rPr>
        <w:t>Pozostałe postanowienia treści SWZ pozostają bez zmian.</w:t>
      </w:r>
    </w:p>
    <w:p w14:paraId="73802DB5" w14:textId="77777777" w:rsidR="007E66EA" w:rsidRPr="00CA14C2" w:rsidRDefault="007E66EA" w:rsidP="00CA14C2">
      <w:pPr>
        <w:suppressAutoHyphens w:val="0"/>
        <w:spacing w:after="0" w:line="240" w:lineRule="auto"/>
        <w:jc w:val="both"/>
        <w:rPr>
          <w:rFonts w:asciiTheme="minorHAnsi" w:eastAsia="Times New Roman" w:hAnsiTheme="minorHAnsi" w:cstheme="minorHAnsi"/>
          <w:sz w:val="23"/>
          <w:szCs w:val="23"/>
          <w:lang w:eastAsia="pl-PL"/>
        </w:rPr>
      </w:pPr>
    </w:p>
    <w:p w14:paraId="33B5C596" w14:textId="20F7F07C" w:rsidR="00510409" w:rsidRDefault="00510409" w:rsidP="00801F24">
      <w:pPr>
        <w:spacing w:after="0" w:line="240" w:lineRule="auto"/>
        <w:rPr>
          <w:b/>
        </w:rPr>
      </w:pPr>
    </w:p>
    <w:p w14:paraId="62D178BF" w14:textId="19121DF7" w:rsidR="00E36E41" w:rsidRDefault="00E36E41" w:rsidP="0040462B">
      <w:pPr>
        <w:spacing w:after="0" w:line="240" w:lineRule="auto"/>
        <w:jc w:val="right"/>
        <w:rPr>
          <w:b/>
        </w:rPr>
      </w:pPr>
    </w:p>
    <w:p w14:paraId="2F239444" w14:textId="77777777" w:rsidR="00801F24" w:rsidRPr="00801F24" w:rsidRDefault="00801F24" w:rsidP="00801F24">
      <w:pPr>
        <w:spacing w:after="0" w:line="240" w:lineRule="auto"/>
        <w:jc w:val="right"/>
        <w:rPr>
          <w:b/>
          <w:sz w:val="23"/>
          <w:szCs w:val="23"/>
        </w:rPr>
      </w:pPr>
      <w:r w:rsidRPr="00801F24">
        <w:rPr>
          <w:b/>
          <w:sz w:val="23"/>
          <w:szCs w:val="23"/>
        </w:rPr>
        <w:t>ZATWIERDZIŁ</w:t>
      </w:r>
    </w:p>
    <w:p w14:paraId="02FBC45B" w14:textId="77777777" w:rsidR="00801F24" w:rsidRPr="00801F24" w:rsidRDefault="00801F24" w:rsidP="00801F24">
      <w:pPr>
        <w:spacing w:after="0" w:line="240" w:lineRule="auto"/>
        <w:jc w:val="right"/>
        <w:rPr>
          <w:sz w:val="23"/>
          <w:szCs w:val="23"/>
        </w:rPr>
      </w:pPr>
    </w:p>
    <w:p w14:paraId="1E7B57BE" w14:textId="77777777" w:rsidR="00801F24" w:rsidRPr="00801F24" w:rsidRDefault="00801F24" w:rsidP="00801F24">
      <w:pPr>
        <w:spacing w:after="0" w:line="240" w:lineRule="auto"/>
        <w:jc w:val="right"/>
        <w:rPr>
          <w:sz w:val="20"/>
          <w:szCs w:val="23"/>
        </w:rPr>
      </w:pPr>
      <w:r w:rsidRPr="00801F24">
        <w:rPr>
          <w:sz w:val="23"/>
          <w:szCs w:val="23"/>
        </w:rPr>
        <w:t>…………………………………….</w:t>
      </w:r>
      <w:r w:rsidRPr="00801F24">
        <w:rPr>
          <w:sz w:val="23"/>
          <w:szCs w:val="23"/>
        </w:rPr>
        <w:br/>
      </w:r>
      <w:r w:rsidRPr="00801F24">
        <w:rPr>
          <w:sz w:val="20"/>
          <w:szCs w:val="23"/>
        </w:rPr>
        <w:t>(Kierownik Zamawiającego)</w:t>
      </w:r>
    </w:p>
    <w:p w14:paraId="671459C1" w14:textId="12C436D4" w:rsidR="00E36E41" w:rsidRDefault="00E36E41" w:rsidP="0040462B">
      <w:pPr>
        <w:spacing w:after="0" w:line="240" w:lineRule="auto"/>
        <w:jc w:val="right"/>
        <w:rPr>
          <w:b/>
        </w:rPr>
      </w:pPr>
    </w:p>
    <w:p w14:paraId="0C782435" w14:textId="7811B9C7" w:rsidR="00E36E41" w:rsidRDefault="00E36E41" w:rsidP="0040462B">
      <w:pPr>
        <w:spacing w:after="0" w:line="240" w:lineRule="auto"/>
        <w:jc w:val="right"/>
        <w:rPr>
          <w:b/>
        </w:rPr>
      </w:pPr>
    </w:p>
    <w:p w14:paraId="5B10EDCB" w14:textId="337F712B" w:rsidR="00E36E41" w:rsidRDefault="00E36E41" w:rsidP="0040462B">
      <w:pPr>
        <w:spacing w:after="0" w:line="240" w:lineRule="auto"/>
        <w:jc w:val="right"/>
        <w:rPr>
          <w:b/>
        </w:rPr>
      </w:pPr>
    </w:p>
    <w:p w14:paraId="3B255218" w14:textId="21CB2389" w:rsidR="00E36E41" w:rsidRDefault="00E36E41" w:rsidP="0040462B">
      <w:pPr>
        <w:spacing w:after="0" w:line="240" w:lineRule="auto"/>
        <w:jc w:val="right"/>
        <w:rPr>
          <w:b/>
        </w:rPr>
      </w:pPr>
    </w:p>
    <w:p w14:paraId="091EF6D2" w14:textId="03EF84AC" w:rsidR="00E36E41" w:rsidRDefault="00E36E41" w:rsidP="0040462B">
      <w:pPr>
        <w:spacing w:after="0" w:line="240" w:lineRule="auto"/>
        <w:jc w:val="right"/>
        <w:rPr>
          <w:b/>
        </w:rPr>
      </w:pPr>
    </w:p>
    <w:p w14:paraId="16C17EAC" w14:textId="18254B34" w:rsidR="00E36E41" w:rsidRDefault="00E36E41" w:rsidP="0040462B">
      <w:pPr>
        <w:spacing w:after="0" w:line="240" w:lineRule="auto"/>
        <w:jc w:val="right"/>
        <w:rPr>
          <w:b/>
        </w:rPr>
      </w:pPr>
    </w:p>
    <w:p w14:paraId="69C2BEA3" w14:textId="6F186E9F" w:rsidR="00E36E41" w:rsidRDefault="00E36E41" w:rsidP="0040462B">
      <w:pPr>
        <w:spacing w:after="0" w:line="240" w:lineRule="auto"/>
        <w:jc w:val="right"/>
        <w:rPr>
          <w:b/>
        </w:rPr>
      </w:pPr>
    </w:p>
    <w:p w14:paraId="1758A9D3" w14:textId="3F77B209" w:rsidR="00E36E41" w:rsidRDefault="00E36E41" w:rsidP="0040462B">
      <w:pPr>
        <w:spacing w:after="0" w:line="240" w:lineRule="auto"/>
        <w:jc w:val="right"/>
        <w:rPr>
          <w:b/>
        </w:rPr>
      </w:pPr>
    </w:p>
    <w:p w14:paraId="6DF5C774" w14:textId="08F19239" w:rsidR="00E36E41" w:rsidRDefault="00E36E41" w:rsidP="0040462B">
      <w:pPr>
        <w:spacing w:after="0" w:line="240" w:lineRule="auto"/>
        <w:jc w:val="right"/>
        <w:rPr>
          <w:b/>
        </w:rPr>
      </w:pPr>
    </w:p>
    <w:p w14:paraId="36834988" w14:textId="65A8C26B" w:rsidR="00E36E41" w:rsidRDefault="00E36E41" w:rsidP="0040462B">
      <w:pPr>
        <w:spacing w:after="0" w:line="240" w:lineRule="auto"/>
        <w:jc w:val="right"/>
        <w:rPr>
          <w:b/>
        </w:rPr>
      </w:pPr>
    </w:p>
    <w:p w14:paraId="16375ED0" w14:textId="653D002A" w:rsidR="00E36E41" w:rsidRDefault="00E36E41" w:rsidP="0040462B">
      <w:pPr>
        <w:spacing w:after="0" w:line="240" w:lineRule="auto"/>
        <w:jc w:val="right"/>
        <w:rPr>
          <w:b/>
        </w:rPr>
      </w:pPr>
    </w:p>
    <w:p w14:paraId="703C4AB5" w14:textId="540B00D5" w:rsidR="00E36E41" w:rsidRDefault="00E36E41" w:rsidP="0040462B">
      <w:pPr>
        <w:spacing w:after="0" w:line="240" w:lineRule="auto"/>
        <w:jc w:val="right"/>
        <w:rPr>
          <w:b/>
        </w:rPr>
      </w:pPr>
    </w:p>
    <w:p w14:paraId="452BC79E" w14:textId="3B95C2E1" w:rsidR="00E36E41" w:rsidRDefault="00E36E41" w:rsidP="0040462B">
      <w:pPr>
        <w:spacing w:after="0" w:line="240" w:lineRule="auto"/>
        <w:jc w:val="right"/>
        <w:rPr>
          <w:b/>
        </w:rPr>
      </w:pPr>
    </w:p>
    <w:p w14:paraId="7B61FA57" w14:textId="78CDDC2E" w:rsidR="00E36E41" w:rsidRDefault="00E36E41" w:rsidP="0040462B">
      <w:pPr>
        <w:spacing w:after="0" w:line="240" w:lineRule="auto"/>
        <w:jc w:val="right"/>
        <w:rPr>
          <w:b/>
        </w:rPr>
      </w:pPr>
    </w:p>
    <w:p w14:paraId="0C84C53A" w14:textId="5C8F06EE" w:rsidR="00E36E41" w:rsidRDefault="00E36E41" w:rsidP="0040462B">
      <w:pPr>
        <w:spacing w:after="0" w:line="240" w:lineRule="auto"/>
        <w:jc w:val="right"/>
        <w:rPr>
          <w:b/>
        </w:rPr>
      </w:pPr>
    </w:p>
    <w:p w14:paraId="7609AF86" w14:textId="6C9FAA6D" w:rsidR="00E36E41" w:rsidRDefault="00E36E41" w:rsidP="0040462B">
      <w:pPr>
        <w:spacing w:after="0" w:line="240" w:lineRule="auto"/>
        <w:jc w:val="right"/>
        <w:rPr>
          <w:b/>
        </w:rPr>
      </w:pPr>
    </w:p>
    <w:p w14:paraId="445A1674" w14:textId="4F1C278C" w:rsidR="00E36E41" w:rsidRDefault="00E36E41" w:rsidP="0040462B">
      <w:pPr>
        <w:spacing w:after="0" w:line="240" w:lineRule="auto"/>
        <w:jc w:val="right"/>
        <w:rPr>
          <w:b/>
        </w:rPr>
      </w:pPr>
    </w:p>
    <w:p w14:paraId="062603AC" w14:textId="7B67A0D7" w:rsidR="00E36E41" w:rsidRDefault="00E36E41" w:rsidP="0040462B">
      <w:pPr>
        <w:spacing w:after="0" w:line="240" w:lineRule="auto"/>
        <w:jc w:val="right"/>
        <w:rPr>
          <w:b/>
        </w:rPr>
      </w:pPr>
    </w:p>
    <w:p w14:paraId="7FC5613C" w14:textId="523042F1" w:rsidR="00E36E41" w:rsidRDefault="00E36E41" w:rsidP="00801F24">
      <w:pPr>
        <w:spacing w:after="0" w:line="240" w:lineRule="auto"/>
        <w:rPr>
          <w:b/>
        </w:rPr>
      </w:pPr>
    </w:p>
    <w:p w14:paraId="2084F30A" w14:textId="276C9828" w:rsidR="00E36E41" w:rsidRDefault="00E36E41" w:rsidP="0040462B">
      <w:pPr>
        <w:spacing w:after="0" w:line="240" w:lineRule="auto"/>
        <w:jc w:val="right"/>
        <w:rPr>
          <w:b/>
        </w:rPr>
      </w:pPr>
    </w:p>
    <w:p w14:paraId="0C1601FD" w14:textId="4356F704" w:rsidR="00E36E41" w:rsidRDefault="00E36E41" w:rsidP="0040462B">
      <w:pPr>
        <w:spacing w:after="0" w:line="240" w:lineRule="auto"/>
        <w:jc w:val="right"/>
        <w:rPr>
          <w:b/>
        </w:rPr>
      </w:pPr>
    </w:p>
    <w:p w14:paraId="7A4F1F74" w14:textId="48769E86" w:rsidR="00E36E41" w:rsidRDefault="00E36E41" w:rsidP="0040462B">
      <w:pPr>
        <w:spacing w:after="0" w:line="240" w:lineRule="auto"/>
        <w:jc w:val="right"/>
        <w:rPr>
          <w:b/>
        </w:rPr>
      </w:pPr>
    </w:p>
    <w:p w14:paraId="09AC5E6A" w14:textId="34AEB2EB" w:rsidR="00E36E41" w:rsidRDefault="00E36E41" w:rsidP="0040462B">
      <w:pPr>
        <w:spacing w:after="0" w:line="240" w:lineRule="auto"/>
        <w:jc w:val="right"/>
        <w:rPr>
          <w:b/>
        </w:rPr>
      </w:pPr>
    </w:p>
    <w:p w14:paraId="2D12B3DE" w14:textId="418B24F7" w:rsidR="00E36E41" w:rsidRDefault="00E36E41" w:rsidP="0040462B">
      <w:pPr>
        <w:spacing w:after="0" w:line="240" w:lineRule="auto"/>
        <w:jc w:val="right"/>
        <w:rPr>
          <w:b/>
        </w:rPr>
      </w:pPr>
    </w:p>
    <w:p w14:paraId="1215DEFE" w14:textId="6C185FC8" w:rsidR="00E36E41" w:rsidRDefault="00E36E41" w:rsidP="0040462B">
      <w:pPr>
        <w:spacing w:after="0" w:line="240" w:lineRule="auto"/>
        <w:jc w:val="right"/>
        <w:rPr>
          <w:b/>
        </w:rPr>
      </w:pPr>
    </w:p>
    <w:p w14:paraId="7E1F6D9E" w14:textId="16BD513E" w:rsidR="00E36E41" w:rsidRDefault="00E36E41" w:rsidP="0040462B">
      <w:pPr>
        <w:spacing w:after="0" w:line="240" w:lineRule="auto"/>
        <w:jc w:val="right"/>
        <w:rPr>
          <w:b/>
        </w:rPr>
      </w:pPr>
    </w:p>
    <w:p w14:paraId="77E28153" w14:textId="47884A22" w:rsidR="00E36E41" w:rsidRDefault="00E36E41" w:rsidP="0040462B">
      <w:pPr>
        <w:spacing w:after="0" w:line="240" w:lineRule="auto"/>
        <w:jc w:val="right"/>
        <w:rPr>
          <w:b/>
        </w:rPr>
      </w:pPr>
    </w:p>
    <w:p w14:paraId="5290D34A" w14:textId="1906AF07" w:rsidR="00E36E41" w:rsidRDefault="00E36E41" w:rsidP="0040462B">
      <w:pPr>
        <w:spacing w:after="0" w:line="240" w:lineRule="auto"/>
        <w:jc w:val="right"/>
        <w:rPr>
          <w:b/>
        </w:rPr>
      </w:pPr>
    </w:p>
    <w:p w14:paraId="30755DA9" w14:textId="2196E620" w:rsidR="00E36E41" w:rsidRDefault="00E36E41" w:rsidP="0040462B">
      <w:pPr>
        <w:spacing w:after="0" w:line="240" w:lineRule="auto"/>
        <w:jc w:val="right"/>
        <w:rPr>
          <w:b/>
        </w:rPr>
      </w:pPr>
    </w:p>
    <w:p w14:paraId="35072946" w14:textId="6EC73F7D" w:rsidR="00E36E41" w:rsidRDefault="00E36E41" w:rsidP="0040462B">
      <w:pPr>
        <w:spacing w:after="0" w:line="240" w:lineRule="auto"/>
        <w:jc w:val="right"/>
        <w:rPr>
          <w:b/>
        </w:rPr>
      </w:pPr>
    </w:p>
    <w:p w14:paraId="6CDB8F2D" w14:textId="3E10996C" w:rsidR="00E36E41" w:rsidRDefault="00E36E41" w:rsidP="0040462B">
      <w:pPr>
        <w:spacing w:after="0" w:line="240" w:lineRule="auto"/>
        <w:jc w:val="right"/>
        <w:rPr>
          <w:b/>
        </w:rPr>
      </w:pPr>
    </w:p>
    <w:p w14:paraId="1DDAA99D" w14:textId="68A9BCA8" w:rsidR="00E36E41" w:rsidRDefault="00E36E41" w:rsidP="0040462B">
      <w:pPr>
        <w:spacing w:after="0" w:line="240" w:lineRule="auto"/>
        <w:jc w:val="right"/>
        <w:rPr>
          <w:b/>
        </w:rPr>
      </w:pPr>
    </w:p>
    <w:p w14:paraId="52B763F4" w14:textId="60826932" w:rsidR="00E36E41" w:rsidRDefault="00E36E41" w:rsidP="0040462B">
      <w:pPr>
        <w:spacing w:after="0" w:line="240" w:lineRule="auto"/>
        <w:jc w:val="right"/>
        <w:rPr>
          <w:b/>
        </w:rPr>
      </w:pPr>
    </w:p>
    <w:p w14:paraId="060A900A" w14:textId="77777777" w:rsidR="00E36E41" w:rsidRDefault="00E36E41" w:rsidP="0040462B">
      <w:pPr>
        <w:spacing w:after="0" w:line="240" w:lineRule="auto"/>
        <w:jc w:val="right"/>
        <w:rPr>
          <w:b/>
        </w:rPr>
      </w:pPr>
    </w:p>
    <w:p w14:paraId="7CEBBB69" w14:textId="7A819A1C" w:rsidR="00510409" w:rsidRDefault="00510409" w:rsidP="0040462B">
      <w:pPr>
        <w:spacing w:after="0" w:line="240" w:lineRule="auto"/>
        <w:jc w:val="right"/>
        <w:rPr>
          <w:b/>
        </w:rPr>
      </w:pPr>
    </w:p>
    <w:p w14:paraId="11BB7BB9" w14:textId="77777777" w:rsidR="0013790E" w:rsidRPr="0040462B" w:rsidRDefault="0013790E" w:rsidP="0040462B">
      <w:pPr>
        <w:spacing w:after="0" w:line="240" w:lineRule="auto"/>
        <w:jc w:val="right"/>
        <w:rPr>
          <w:strike/>
          <w:color w:val="FF0000"/>
        </w:rPr>
      </w:pPr>
    </w:p>
    <w:p w14:paraId="610CA195" w14:textId="0927BA6C" w:rsidR="00DE1FA9" w:rsidRDefault="00DE1FA9" w:rsidP="00DE1FA9">
      <w:pPr>
        <w:suppressAutoHyphens w:val="0"/>
        <w:spacing w:after="0" w:line="240" w:lineRule="auto"/>
        <w:jc w:val="both"/>
        <w:rPr>
          <w:sz w:val="16"/>
          <w:szCs w:val="16"/>
          <w:lang w:eastAsia="en-US"/>
        </w:rPr>
      </w:pPr>
      <w:r>
        <w:rPr>
          <w:sz w:val="16"/>
          <w:szCs w:val="16"/>
          <w:lang w:eastAsia="en-US"/>
        </w:rPr>
        <w:t xml:space="preserve">Sprawę prowadzi: Marzena Szulc </w:t>
      </w:r>
    </w:p>
    <w:p w14:paraId="3C9FCAAA" w14:textId="77777777" w:rsidR="00DE1FA9" w:rsidRDefault="00DE1FA9" w:rsidP="00DE1FA9">
      <w:pPr>
        <w:suppressAutoHyphens w:val="0"/>
        <w:spacing w:after="0" w:line="240" w:lineRule="auto"/>
        <w:jc w:val="both"/>
        <w:rPr>
          <w:sz w:val="16"/>
          <w:szCs w:val="16"/>
          <w:lang w:eastAsia="en-US"/>
        </w:rPr>
      </w:pPr>
      <w:r>
        <w:rPr>
          <w:sz w:val="16"/>
          <w:szCs w:val="16"/>
          <w:lang w:eastAsia="en-US"/>
        </w:rPr>
        <w:t>Główny specjalista ds. zamówień publicznych</w:t>
      </w:r>
    </w:p>
    <w:p w14:paraId="592EA70F" w14:textId="77777777" w:rsidR="00DE1FA9" w:rsidRDefault="00DE1FA9" w:rsidP="00DE1FA9">
      <w:pPr>
        <w:suppressAutoHyphens w:val="0"/>
        <w:spacing w:after="0" w:line="240" w:lineRule="auto"/>
        <w:jc w:val="both"/>
        <w:rPr>
          <w:sz w:val="16"/>
          <w:szCs w:val="16"/>
          <w:lang w:eastAsia="en-US"/>
        </w:rPr>
      </w:pPr>
      <w:r>
        <w:rPr>
          <w:sz w:val="16"/>
          <w:szCs w:val="16"/>
          <w:lang w:eastAsia="en-US"/>
        </w:rPr>
        <w:t>tel.: (22) 780 65 88 lub 780 65 16 wew. 136</w:t>
      </w:r>
    </w:p>
    <w:p w14:paraId="6DCBD957" w14:textId="77777777" w:rsidR="00DE1FA9" w:rsidRDefault="00DE1FA9" w:rsidP="00DE1FA9">
      <w:pPr>
        <w:suppressAutoHyphens w:val="0"/>
        <w:spacing w:after="0" w:line="240" w:lineRule="auto"/>
        <w:jc w:val="both"/>
        <w:rPr>
          <w:b/>
          <w:sz w:val="16"/>
          <w:szCs w:val="16"/>
          <w:lang w:eastAsia="en-US"/>
        </w:rPr>
      </w:pPr>
      <w:r>
        <w:rPr>
          <w:sz w:val="16"/>
          <w:szCs w:val="16"/>
          <w:lang w:eastAsia="en-US"/>
        </w:rPr>
        <w:t>e-mail:m.szulc@karczew.pl</w:t>
      </w:r>
    </w:p>
    <w:sectPr w:rsidR="00DE1FA9" w:rsidSect="00455E71">
      <w:headerReference w:type="default" r:id="rId10"/>
      <w:footerReference w:type="default" r:id="rId11"/>
      <w:pgSz w:w="11906" w:h="16838"/>
      <w:pgMar w:top="1417" w:right="1417" w:bottom="426" w:left="1417" w:header="568"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15848" w14:textId="77777777" w:rsidR="001B05C5" w:rsidRDefault="001B05C5" w:rsidP="003745B0">
      <w:pPr>
        <w:spacing w:after="0" w:line="240" w:lineRule="auto"/>
      </w:pPr>
      <w:r>
        <w:separator/>
      </w:r>
    </w:p>
  </w:endnote>
  <w:endnote w:type="continuationSeparator" w:id="0">
    <w:p w14:paraId="13D0B9E6" w14:textId="77777777" w:rsidR="001B05C5" w:rsidRDefault="001B05C5" w:rsidP="0037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133082"/>
      <w:docPartObj>
        <w:docPartGallery w:val="Page Numbers (Bottom of Page)"/>
        <w:docPartUnique/>
      </w:docPartObj>
    </w:sdtPr>
    <w:sdtEndPr/>
    <w:sdtContent>
      <w:sdt>
        <w:sdtPr>
          <w:id w:val="-1769616900"/>
          <w:docPartObj>
            <w:docPartGallery w:val="Page Numbers (Top of Page)"/>
            <w:docPartUnique/>
          </w:docPartObj>
        </w:sdtPr>
        <w:sdtEndPr/>
        <w:sdtContent>
          <w:p w14:paraId="124AF998" w14:textId="3A99BD29" w:rsidR="00DE1FA9" w:rsidRDefault="00DE1FA9">
            <w:pPr>
              <w:pStyle w:val="Stopka"/>
              <w:jc w:val="right"/>
            </w:pPr>
            <w:r w:rsidRPr="00DE1FA9">
              <w:rPr>
                <w:sz w:val="14"/>
                <w:szCs w:val="14"/>
              </w:rPr>
              <w:t xml:space="preserve">Strona </w:t>
            </w:r>
            <w:r w:rsidRPr="00DE1FA9">
              <w:rPr>
                <w:b/>
                <w:bCs/>
                <w:sz w:val="14"/>
                <w:szCs w:val="14"/>
              </w:rPr>
              <w:fldChar w:fldCharType="begin"/>
            </w:r>
            <w:r w:rsidRPr="00DE1FA9">
              <w:rPr>
                <w:b/>
                <w:bCs/>
                <w:sz w:val="14"/>
                <w:szCs w:val="14"/>
              </w:rPr>
              <w:instrText>PAGE</w:instrText>
            </w:r>
            <w:r w:rsidRPr="00DE1FA9">
              <w:rPr>
                <w:b/>
                <w:bCs/>
                <w:sz w:val="14"/>
                <w:szCs w:val="14"/>
              </w:rPr>
              <w:fldChar w:fldCharType="separate"/>
            </w:r>
            <w:r w:rsidRPr="00DE1FA9">
              <w:rPr>
                <w:b/>
                <w:bCs/>
                <w:sz w:val="14"/>
                <w:szCs w:val="14"/>
              </w:rPr>
              <w:t>2</w:t>
            </w:r>
            <w:r w:rsidRPr="00DE1FA9">
              <w:rPr>
                <w:b/>
                <w:bCs/>
                <w:sz w:val="14"/>
                <w:szCs w:val="14"/>
              </w:rPr>
              <w:fldChar w:fldCharType="end"/>
            </w:r>
            <w:r w:rsidRPr="00DE1FA9">
              <w:rPr>
                <w:sz w:val="14"/>
                <w:szCs w:val="14"/>
              </w:rPr>
              <w:t xml:space="preserve"> z </w:t>
            </w:r>
            <w:r w:rsidRPr="00DE1FA9">
              <w:rPr>
                <w:b/>
                <w:bCs/>
                <w:sz w:val="14"/>
                <w:szCs w:val="14"/>
              </w:rPr>
              <w:fldChar w:fldCharType="begin"/>
            </w:r>
            <w:r w:rsidRPr="00DE1FA9">
              <w:rPr>
                <w:b/>
                <w:bCs/>
                <w:sz w:val="14"/>
                <w:szCs w:val="14"/>
              </w:rPr>
              <w:instrText>NUMPAGES</w:instrText>
            </w:r>
            <w:r w:rsidRPr="00DE1FA9">
              <w:rPr>
                <w:b/>
                <w:bCs/>
                <w:sz w:val="14"/>
                <w:szCs w:val="14"/>
              </w:rPr>
              <w:fldChar w:fldCharType="separate"/>
            </w:r>
            <w:r w:rsidRPr="00DE1FA9">
              <w:rPr>
                <w:b/>
                <w:bCs/>
                <w:sz w:val="14"/>
                <w:szCs w:val="14"/>
              </w:rPr>
              <w:t>2</w:t>
            </w:r>
            <w:r w:rsidRPr="00DE1FA9">
              <w:rPr>
                <w:b/>
                <w:bCs/>
                <w:sz w:val="14"/>
                <w:szCs w:val="14"/>
              </w:rPr>
              <w:fldChar w:fldCharType="end"/>
            </w:r>
          </w:p>
        </w:sdtContent>
      </w:sdt>
    </w:sdtContent>
  </w:sdt>
  <w:p w14:paraId="5D84611A" w14:textId="70E05096" w:rsidR="00451D43" w:rsidRDefault="00451D43" w:rsidP="00451D43">
    <w:pPr>
      <w:tabs>
        <w:tab w:val="center" w:pos="4702"/>
        <w:tab w:val="right" w:pos="9404"/>
      </w:tabs>
      <w:spacing w:after="0" w:line="240" w:lineRule="auto"/>
      <w:jc w:val="center"/>
      <w:rPr>
        <w:sz w:val="18"/>
        <w:szCs w:val="18"/>
      </w:rPr>
    </w:pPr>
    <w:r>
      <w:rPr>
        <w:sz w:val="18"/>
        <w:szCs w:val="18"/>
      </w:rPr>
      <w:t>Numer referencyjny: ZP.271.</w:t>
    </w:r>
    <w:r w:rsidR="002814B3">
      <w:rPr>
        <w:sz w:val="18"/>
        <w:szCs w:val="18"/>
      </w:rPr>
      <w:t>6</w:t>
    </w:r>
    <w:r>
      <w:rPr>
        <w:sz w:val="18"/>
        <w:szCs w:val="18"/>
      </w:rPr>
      <w:t>.202</w:t>
    </w:r>
    <w:r w:rsidR="002814B3">
      <w:rPr>
        <w:sz w:val="18"/>
        <w:szCs w:val="18"/>
      </w:rPr>
      <w:t>2</w:t>
    </w:r>
    <w:r>
      <w:rPr>
        <w:sz w:val="18"/>
        <w:szCs w:val="18"/>
      </w:rPr>
      <w:t>.MS</w:t>
    </w:r>
  </w:p>
  <w:p w14:paraId="0913654A" w14:textId="77777777" w:rsidR="00DE1FA9" w:rsidRDefault="00DE1F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79BDA" w14:textId="77777777" w:rsidR="001B05C5" w:rsidRDefault="001B05C5" w:rsidP="003745B0">
      <w:pPr>
        <w:spacing w:after="0" w:line="240" w:lineRule="auto"/>
      </w:pPr>
      <w:r>
        <w:separator/>
      </w:r>
    </w:p>
  </w:footnote>
  <w:footnote w:type="continuationSeparator" w:id="0">
    <w:p w14:paraId="6970A80C" w14:textId="77777777" w:rsidR="001B05C5" w:rsidRDefault="001B05C5" w:rsidP="00374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5D38" w14:textId="5D1ACE9E" w:rsidR="003745B0" w:rsidRDefault="003745B0">
    <w:pPr>
      <w:pStyle w:val="Nagwek"/>
    </w:pPr>
    <w:r>
      <w:rPr>
        <w:noProof/>
      </w:rPr>
      <w:drawing>
        <wp:inline distT="0" distB="0" distL="0" distR="0" wp14:anchorId="68756CF8" wp14:editId="7BE263AC">
          <wp:extent cx="5581650" cy="532261"/>
          <wp:effectExtent l="0" t="0" r="0" b="1270"/>
          <wp:docPr id="3" name="Obraz 3"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braz 3"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1" cstate="print"/>
                  <a:stretch>
                    <a:fillRect/>
                  </a:stretch>
                </pic:blipFill>
                <pic:spPr>
                  <a:xfrm>
                    <a:off x="0" y="0"/>
                    <a:ext cx="5581650" cy="5321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7D9C"/>
    <w:multiLevelType w:val="multilevel"/>
    <w:tmpl w:val="EF8C4F9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346116"/>
    <w:multiLevelType w:val="multilevel"/>
    <w:tmpl w:val="ECFC3458"/>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89334E"/>
    <w:multiLevelType w:val="multilevel"/>
    <w:tmpl w:val="EF8C4F9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BF5214"/>
    <w:multiLevelType w:val="multilevel"/>
    <w:tmpl w:val="3C2E28A4"/>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951AE2"/>
    <w:multiLevelType w:val="multilevel"/>
    <w:tmpl w:val="EF8C4F9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B867F6"/>
    <w:multiLevelType w:val="hybridMultilevel"/>
    <w:tmpl w:val="11F67D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ED5E4F"/>
    <w:multiLevelType w:val="hybridMultilevel"/>
    <w:tmpl w:val="5274910C"/>
    <w:lvl w:ilvl="0" w:tplc="1180A3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145570"/>
    <w:multiLevelType w:val="hybridMultilevel"/>
    <w:tmpl w:val="D86C5D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D37CF8"/>
    <w:multiLevelType w:val="multilevel"/>
    <w:tmpl w:val="E922542A"/>
    <w:lvl w:ilvl="0">
      <w:start w:val="1"/>
      <w:numFmt w:val="decimal"/>
      <w:lvlText w:val="%1."/>
      <w:lvlJc w:val="left"/>
      <w:pPr>
        <w:ind w:left="720" w:hanging="360"/>
      </w:pPr>
      <w:rPr>
        <w:rFonts w:hint="default"/>
        <w:color w:val="auto"/>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4DE32A2"/>
    <w:multiLevelType w:val="hybridMultilevel"/>
    <w:tmpl w:val="6548D19C"/>
    <w:lvl w:ilvl="0" w:tplc="2F3EE7F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6D071D"/>
    <w:multiLevelType w:val="hybridMultilevel"/>
    <w:tmpl w:val="8780D52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EB77EB7"/>
    <w:multiLevelType w:val="hybridMultilevel"/>
    <w:tmpl w:val="77FC8A0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1654DB7"/>
    <w:multiLevelType w:val="hybridMultilevel"/>
    <w:tmpl w:val="5274910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FD423B1"/>
    <w:multiLevelType w:val="multilevel"/>
    <w:tmpl w:val="E922542A"/>
    <w:lvl w:ilvl="0">
      <w:start w:val="1"/>
      <w:numFmt w:val="decimal"/>
      <w:lvlText w:val="%1."/>
      <w:lvlJc w:val="left"/>
      <w:pPr>
        <w:ind w:left="720" w:hanging="360"/>
      </w:pPr>
      <w:rPr>
        <w:rFonts w:hint="default"/>
        <w:color w:val="auto"/>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1571CC0"/>
    <w:multiLevelType w:val="multilevel"/>
    <w:tmpl w:val="2E3E7A30"/>
    <w:lvl w:ilvl="0">
      <w:start w:val="1"/>
      <w:numFmt w:val="decimal"/>
      <w:lvlText w:val="%1."/>
      <w:lvlJc w:val="left"/>
      <w:pPr>
        <w:ind w:left="720" w:hanging="36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6980990"/>
    <w:multiLevelType w:val="hybridMultilevel"/>
    <w:tmpl w:val="B84CF4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89C43CC"/>
    <w:multiLevelType w:val="hybridMultilevel"/>
    <w:tmpl w:val="75547962"/>
    <w:lvl w:ilvl="0" w:tplc="D6FE57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77639781">
    <w:abstractNumId w:val="7"/>
  </w:num>
  <w:num w:numId="2" w16cid:durableId="1557935591">
    <w:abstractNumId w:val="15"/>
  </w:num>
  <w:num w:numId="3" w16cid:durableId="252594405">
    <w:abstractNumId w:val="8"/>
  </w:num>
  <w:num w:numId="4" w16cid:durableId="605701169">
    <w:abstractNumId w:val="14"/>
  </w:num>
  <w:num w:numId="5" w16cid:durableId="699815914">
    <w:abstractNumId w:val="5"/>
  </w:num>
  <w:num w:numId="6" w16cid:durableId="602881389">
    <w:abstractNumId w:val="13"/>
  </w:num>
  <w:num w:numId="7" w16cid:durableId="669067075">
    <w:abstractNumId w:val="3"/>
  </w:num>
  <w:num w:numId="8" w16cid:durableId="1707485249">
    <w:abstractNumId w:val="1"/>
  </w:num>
  <w:num w:numId="9" w16cid:durableId="2034961910">
    <w:abstractNumId w:val="2"/>
  </w:num>
  <w:num w:numId="10" w16cid:durableId="2011446678">
    <w:abstractNumId w:val="4"/>
  </w:num>
  <w:num w:numId="11" w16cid:durableId="212159403">
    <w:abstractNumId w:val="0"/>
  </w:num>
  <w:num w:numId="12" w16cid:durableId="1492137496">
    <w:abstractNumId w:val="16"/>
  </w:num>
  <w:num w:numId="13" w16cid:durableId="660740821">
    <w:abstractNumId w:val="6"/>
  </w:num>
  <w:num w:numId="14" w16cid:durableId="241138579">
    <w:abstractNumId w:val="11"/>
  </w:num>
  <w:num w:numId="15" w16cid:durableId="551424862">
    <w:abstractNumId w:val="10"/>
  </w:num>
  <w:num w:numId="16" w16cid:durableId="743720883">
    <w:abstractNumId w:val="12"/>
  </w:num>
  <w:num w:numId="17" w16cid:durableId="3693795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8F"/>
    <w:rsid w:val="00003195"/>
    <w:rsid w:val="0000591C"/>
    <w:rsid w:val="00010244"/>
    <w:rsid w:val="000116B0"/>
    <w:rsid w:val="00011C62"/>
    <w:rsid w:val="00014A2C"/>
    <w:rsid w:val="00022E6B"/>
    <w:rsid w:val="000340B8"/>
    <w:rsid w:val="0004301B"/>
    <w:rsid w:val="00046330"/>
    <w:rsid w:val="00060BF9"/>
    <w:rsid w:val="00071F5F"/>
    <w:rsid w:val="000849B4"/>
    <w:rsid w:val="000A6D28"/>
    <w:rsid w:val="000B43D9"/>
    <w:rsid w:val="000B4FEE"/>
    <w:rsid w:val="000B6AC1"/>
    <w:rsid w:val="000B7207"/>
    <w:rsid w:val="000D58B9"/>
    <w:rsid w:val="000F696E"/>
    <w:rsid w:val="001213EC"/>
    <w:rsid w:val="0013790E"/>
    <w:rsid w:val="00145804"/>
    <w:rsid w:val="00145E10"/>
    <w:rsid w:val="00146AA9"/>
    <w:rsid w:val="0015332D"/>
    <w:rsid w:val="00156648"/>
    <w:rsid w:val="00180365"/>
    <w:rsid w:val="00180A82"/>
    <w:rsid w:val="001910F9"/>
    <w:rsid w:val="00194AFE"/>
    <w:rsid w:val="001952A4"/>
    <w:rsid w:val="001A4722"/>
    <w:rsid w:val="001A5DBE"/>
    <w:rsid w:val="001B05C5"/>
    <w:rsid w:val="001B0C34"/>
    <w:rsid w:val="001B28D0"/>
    <w:rsid w:val="001C2F66"/>
    <w:rsid w:val="001C4BCC"/>
    <w:rsid w:val="001C5980"/>
    <w:rsid w:val="001C6A46"/>
    <w:rsid w:val="001D00C7"/>
    <w:rsid w:val="001F0622"/>
    <w:rsid w:val="002017C3"/>
    <w:rsid w:val="0020742B"/>
    <w:rsid w:val="00210AA4"/>
    <w:rsid w:val="00215658"/>
    <w:rsid w:val="00220597"/>
    <w:rsid w:val="00220F67"/>
    <w:rsid w:val="002258AA"/>
    <w:rsid w:val="0023072D"/>
    <w:rsid w:val="00261B9D"/>
    <w:rsid w:val="002766F2"/>
    <w:rsid w:val="0027735C"/>
    <w:rsid w:val="002814B3"/>
    <w:rsid w:val="00281C56"/>
    <w:rsid w:val="002A0ADA"/>
    <w:rsid w:val="002A58A7"/>
    <w:rsid w:val="002A7C9F"/>
    <w:rsid w:val="002B111E"/>
    <w:rsid w:val="002B6853"/>
    <w:rsid w:val="002C2AB5"/>
    <w:rsid w:val="002C4827"/>
    <w:rsid w:val="002E063E"/>
    <w:rsid w:val="002E2936"/>
    <w:rsid w:val="002E7DB6"/>
    <w:rsid w:val="002F229A"/>
    <w:rsid w:val="002F30DB"/>
    <w:rsid w:val="002F40AD"/>
    <w:rsid w:val="00306F70"/>
    <w:rsid w:val="00315D54"/>
    <w:rsid w:val="003266FF"/>
    <w:rsid w:val="0034662A"/>
    <w:rsid w:val="003466B6"/>
    <w:rsid w:val="00346E3F"/>
    <w:rsid w:val="00347391"/>
    <w:rsid w:val="00357552"/>
    <w:rsid w:val="00371152"/>
    <w:rsid w:val="003745B0"/>
    <w:rsid w:val="0037766D"/>
    <w:rsid w:val="003817E4"/>
    <w:rsid w:val="003903EF"/>
    <w:rsid w:val="003919B2"/>
    <w:rsid w:val="00394AD6"/>
    <w:rsid w:val="00397DD1"/>
    <w:rsid w:val="003B02B0"/>
    <w:rsid w:val="003C3332"/>
    <w:rsid w:val="003C4833"/>
    <w:rsid w:val="003D2B29"/>
    <w:rsid w:val="003D3ABC"/>
    <w:rsid w:val="003D73C7"/>
    <w:rsid w:val="003D7772"/>
    <w:rsid w:val="003E47B5"/>
    <w:rsid w:val="003F4B6A"/>
    <w:rsid w:val="0040108F"/>
    <w:rsid w:val="0040462B"/>
    <w:rsid w:val="00417475"/>
    <w:rsid w:val="004315E9"/>
    <w:rsid w:val="004321C1"/>
    <w:rsid w:val="00451D43"/>
    <w:rsid w:val="0045312F"/>
    <w:rsid w:val="00455E71"/>
    <w:rsid w:val="00460DFB"/>
    <w:rsid w:val="00470DEB"/>
    <w:rsid w:val="004744FF"/>
    <w:rsid w:val="004768D7"/>
    <w:rsid w:val="0047707F"/>
    <w:rsid w:val="0048246B"/>
    <w:rsid w:val="00485EF7"/>
    <w:rsid w:val="00486BB8"/>
    <w:rsid w:val="00490D66"/>
    <w:rsid w:val="00494A5D"/>
    <w:rsid w:val="004A2A48"/>
    <w:rsid w:val="004B1819"/>
    <w:rsid w:val="004B6486"/>
    <w:rsid w:val="004D2D86"/>
    <w:rsid w:val="004D488D"/>
    <w:rsid w:val="004E01CE"/>
    <w:rsid w:val="004E3393"/>
    <w:rsid w:val="004E42EB"/>
    <w:rsid w:val="004E64B2"/>
    <w:rsid w:val="004F5257"/>
    <w:rsid w:val="00506856"/>
    <w:rsid w:val="0050746D"/>
    <w:rsid w:val="00507929"/>
    <w:rsid w:val="00510409"/>
    <w:rsid w:val="0052574A"/>
    <w:rsid w:val="00554054"/>
    <w:rsid w:val="005832F2"/>
    <w:rsid w:val="00585E63"/>
    <w:rsid w:val="005A7540"/>
    <w:rsid w:val="005B2D9D"/>
    <w:rsid w:val="005C44E7"/>
    <w:rsid w:val="005C54BC"/>
    <w:rsid w:val="005C778D"/>
    <w:rsid w:val="005D18FF"/>
    <w:rsid w:val="005D7FBF"/>
    <w:rsid w:val="005F3121"/>
    <w:rsid w:val="00621746"/>
    <w:rsid w:val="00631CFD"/>
    <w:rsid w:val="00645138"/>
    <w:rsid w:val="00652517"/>
    <w:rsid w:val="0065444B"/>
    <w:rsid w:val="006610CE"/>
    <w:rsid w:val="00662214"/>
    <w:rsid w:val="0066521D"/>
    <w:rsid w:val="00676BB5"/>
    <w:rsid w:val="00681C15"/>
    <w:rsid w:val="00682C12"/>
    <w:rsid w:val="0068777A"/>
    <w:rsid w:val="00693D81"/>
    <w:rsid w:val="006951D9"/>
    <w:rsid w:val="006C0497"/>
    <w:rsid w:val="006D01A3"/>
    <w:rsid w:val="006D1BA4"/>
    <w:rsid w:val="006D422B"/>
    <w:rsid w:val="006D6C76"/>
    <w:rsid w:val="006E0451"/>
    <w:rsid w:val="006E239F"/>
    <w:rsid w:val="006E3691"/>
    <w:rsid w:val="006E465D"/>
    <w:rsid w:val="006E5D26"/>
    <w:rsid w:val="006E77E4"/>
    <w:rsid w:val="006E7B11"/>
    <w:rsid w:val="006F5540"/>
    <w:rsid w:val="007113B9"/>
    <w:rsid w:val="00713D03"/>
    <w:rsid w:val="007216D8"/>
    <w:rsid w:val="00731289"/>
    <w:rsid w:val="00736447"/>
    <w:rsid w:val="00747429"/>
    <w:rsid w:val="00750EA9"/>
    <w:rsid w:val="00756171"/>
    <w:rsid w:val="007628B9"/>
    <w:rsid w:val="00775398"/>
    <w:rsid w:val="00775503"/>
    <w:rsid w:val="007861E4"/>
    <w:rsid w:val="007A2A62"/>
    <w:rsid w:val="007A60FA"/>
    <w:rsid w:val="007A6FCB"/>
    <w:rsid w:val="007B6C28"/>
    <w:rsid w:val="007B6CA9"/>
    <w:rsid w:val="007C029F"/>
    <w:rsid w:val="007C4EE0"/>
    <w:rsid w:val="007D124C"/>
    <w:rsid w:val="007D584D"/>
    <w:rsid w:val="007D75A5"/>
    <w:rsid w:val="007E66EA"/>
    <w:rsid w:val="00801F24"/>
    <w:rsid w:val="00816617"/>
    <w:rsid w:val="0082038A"/>
    <w:rsid w:val="008212BE"/>
    <w:rsid w:val="00822D07"/>
    <w:rsid w:val="0082651F"/>
    <w:rsid w:val="00827E1E"/>
    <w:rsid w:val="008317CB"/>
    <w:rsid w:val="0083524B"/>
    <w:rsid w:val="00853729"/>
    <w:rsid w:val="0086331A"/>
    <w:rsid w:val="00867175"/>
    <w:rsid w:val="00870072"/>
    <w:rsid w:val="0087315B"/>
    <w:rsid w:val="008755D7"/>
    <w:rsid w:val="00876B80"/>
    <w:rsid w:val="008850C4"/>
    <w:rsid w:val="00886249"/>
    <w:rsid w:val="008A55A3"/>
    <w:rsid w:val="008B6CBB"/>
    <w:rsid w:val="008D2326"/>
    <w:rsid w:val="008D6CBC"/>
    <w:rsid w:val="008E482D"/>
    <w:rsid w:val="008E66E8"/>
    <w:rsid w:val="008F5DE6"/>
    <w:rsid w:val="009021FE"/>
    <w:rsid w:val="00911183"/>
    <w:rsid w:val="009221F5"/>
    <w:rsid w:val="00950C48"/>
    <w:rsid w:val="00952C82"/>
    <w:rsid w:val="009660CE"/>
    <w:rsid w:val="00967DDD"/>
    <w:rsid w:val="00992408"/>
    <w:rsid w:val="009A06C2"/>
    <w:rsid w:val="009A3579"/>
    <w:rsid w:val="009B45F1"/>
    <w:rsid w:val="009C087F"/>
    <w:rsid w:val="009C0A2C"/>
    <w:rsid w:val="009C1D06"/>
    <w:rsid w:val="009C305C"/>
    <w:rsid w:val="009C43E7"/>
    <w:rsid w:val="009E4048"/>
    <w:rsid w:val="00A060ED"/>
    <w:rsid w:val="00A114B0"/>
    <w:rsid w:val="00A1354E"/>
    <w:rsid w:val="00A17D3E"/>
    <w:rsid w:val="00A4085C"/>
    <w:rsid w:val="00A51DBF"/>
    <w:rsid w:val="00A531DB"/>
    <w:rsid w:val="00A604D7"/>
    <w:rsid w:val="00A6432B"/>
    <w:rsid w:val="00A64A9A"/>
    <w:rsid w:val="00A70C5B"/>
    <w:rsid w:val="00A73433"/>
    <w:rsid w:val="00A73520"/>
    <w:rsid w:val="00A80675"/>
    <w:rsid w:val="00A8515F"/>
    <w:rsid w:val="00A87DA2"/>
    <w:rsid w:val="00A97D1F"/>
    <w:rsid w:val="00AA4B12"/>
    <w:rsid w:val="00AB0166"/>
    <w:rsid w:val="00AB13A1"/>
    <w:rsid w:val="00AB4DC6"/>
    <w:rsid w:val="00AB59A6"/>
    <w:rsid w:val="00AC6939"/>
    <w:rsid w:val="00AD2DD0"/>
    <w:rsid w:val="00AD5A6F"/>
    <w:rsid w:val="00AE0BCC"/>
    <w:rsid w:val="00AE3819"/>
    <w:rsid w:val="00AE461F"/>
    <w:rsid w:val="00AE582C"/>
    <w:rsid w:val="00AE605A"/>
    <w:rsid w:val="00AF36B0"/>
    <w:rsid w:val="00B01313"/>
    <w:rsid w:val="00B070E3"/>
    <w:rsid w:val="00B12711"/>
    <w:rsid w:val="00B14761"/>
    <w:rsid w:val="00B1725D"/>
    <w:rsid w:val="00B32A20"/>
    <w:rsid w:val="00B335CB"/>
    <w:rsid w:val="00B360DA"/>
    <w:rsid w:val="00B465AC"/>
    <w:rsid w:val="00B513B5"/>
    <w:rsid w:val="00B5170C"/>
    <w:rsid w:val="00B63E58"/>
    <w:rsid w:val="00B65587"/>
    <w:rsid w:val="00B7153C"/>
    <w:rsid w:val="00B80510"/>
    <w:rsid w:val="00B9023C"/>
    <w:rsid w:val="00B90A42"/>
    <w:rsid w:val="00B9251F"/>
    <w:rsid w:val="00B92914"/>
    <w:rsid w:val="00BA1933"/>
    <w:rsid w:val="00BA2ABC"/>
    <w:rsid w:val="00BB2E53"/>
    <w:rsid w:val="00BB4509"/>
    <w:rsid w:val="00BC1629"/>
    <w:rsid w:val="00BD66C5"/>
    <w:rsid w:val="00BE064D"/>
    <w:rsid w:val="00C10210"/>
    <w:rsid w:val="00C3584E"/>
    <w:rsid w:val="00C42FB4"/>
    <w:rsid w:val="00C459B7"/>
    <w:rsid w:val="00C573CB"/>
    <w:rsid w:val="00C57974"/>
    <w:rsid w:val="00C60985"/>
    <w:rsid w:val="00C70011"/>
    <w:rsid w:val="00C72527"/>
    <w:rsid w:val="00C777C5"/>
    <w:rsid w:val="00C82895"/>
    <w:rsid w:val="00C87E7E"/>
    <w:rsid w:val="00C93D37"/>
    <w:rsid w:val="00C96653"/>
    <w:rsid w:val="00CA0250"/>
    <w:rsid w:val="00CA14C2"/>
    <w:rsid w:val="00CA5468"/>
    <w:rsid w:val="00CB2CFA"/>
    <w:rsid w:val="00CB5CEA"/>
    <w:rsid w:val="00CC4549"/>
    <w:rsid w:val="00CC7B37"/>
    <w:rsid w:val="00CD25F7"/>
    <w:rsid w:val="00CE7BC4"/>
    <w:rsid w:val="00CF3FA1"/>
    <w:rsid w:val="00CF7E8E"/>
    <w:rsid w:val="00D12038"/>
    <w:rsid w:val="00D1253E"/>
    <w:rsid w:val="00D127ED"/>
    <w:rsid w:val="00D12C08"/>
    <w:rsid w:val="00D314C4"/>
    <w:rsid w:val="00D4595C"/>
    <w:rsid w:val="00D6572C"/>
    <w:rsid w:val="00D65B81"/>
    <w:rsid w:val="00D744BC"/>
    <w:rsid w:val="00D7760D"/>
    <w:rsid w:val="00D87908"/>
    <w:rsid w:val="00D96AF1"/>
    <w:rsid w:val="00DA5C99"/>
    <w:rsid w:val="00DB39C1"/>
    <w:rsid w:val="00DB71A0"/>
    <w:rsid w:val="00DC0AF5"/>
    <w:rsid w:val="00DD2C04"/>
    <w:rsid w:val="00DE0835"/>
    <w:rsid w:val="00DE1CA0"/>
    <w:rsid w:val="00DE1FA9"/>
    <w:rsid w:val="00DE407E"/>
    <w:rsid w:val="00DE73F7"/>
    <w:rsid w:val="00DF5974"/>
    <w:rsid w:val="00DF7780"/>
    <w:rsid w:val="00E041DB"/>
    <w:rsid w:val="00E12042"/>
    <w:rsid w:val="00E20180"/>
    <w:rsid w:val="00E20F43"/>
    <w:rsid w:val="00E24008"/>
    <w:rsid w:val="00E25DF3"/>
    <w:rsid w:val="00E26169"/>
    <w:rsid w:val="00E31085"/>
    <w:rsid w:val="00E31346"/>
    <w:rsid w:val="00E36E41"/>
    <w:rsid w:val="00E40C75"/>
    <w:rsid w:val="00E4200A"/>
    <w:rsid w:val="00E52F2D"/>
    <w:rsid w:val="00E56BDD"/>
    <w:rsid w:val="00E70BC8"/>
    <w:rsid w:val="00E73EEE"/>
    <w:rsid w:val="00E82B52"/>
    <w:rsid w:val="00E93C0F"/>
    <w:rsid w:val="00EA097A"/>
    <w:rsid w:val="00EB359A"/>
    <w:rsid w:val="00EC4649"/>
    <w:rsid w:val="00EC642A"/>
    <w:rsid w:val="00ED73A1"/>
    <w:rsid w:val="00EE1C61"/>
    <w:rsid w:val="00EE3996"/>
    <w:rsid w:val="00EE5981"/>
    <w:rsid w:val="00EE59EE"/>
    <w:rsid w:val="00EF29DD"/>
    <w:rsid w:val="00F011EA"/>
    <w:rsid w:val="00F1003B"/>
    <w:rsid w:val="00F1351D"/>
    <w:rsid w:val="00F218AA"/>
    <w:rsid w:val="00F2509A"/>
    <w:rsid w:val="00F3072C"/>
    <w:rsid w:val="00F41979"/>
    <w:rsid w:val="00F504D9"/>
    <w:rsid w:val="00F50531"/>
    <w:rsid w:val="00F562E0"/>
    <w:rsid w:val="00F57337"/>
    <w:rsid w:val="00F6051F"/>
    <w:rsid w:val="00F66CD0"/>
    <w:rsid w:val="00F8197F"/>
    <w:rsid w:val="00F825FA"/>
    <w:rsid w:val="00F829E7"/>
    <w:rsid w:val="00F85637"/>
    <w:rsid w:val="00F8777D"/>
    <w:rsid w:val="00FA22FF"/>
    <w:rsid w:val="00FA23E7"/>
    <w:rsid w:val="00FC3609"/>
    <w:rsid w:val="00FD2D04"/>
    <w:rsid w:val="00FD5A76"/>
    <w:rsid w:val="00FF25AA"/>
    <w:rsid w:val="00FF4D18"/>
    <w:rsid w:val="00FF554C"/>
    <w:rsid w:val="00FF6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66FE7"/>
  <w15:chartTrackingRefBased/>
  <w15:docId w15:val="{A4DD948D-DAB8-47A7-A2CF-5962CD8B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1FA9"/>
    <w:pPr>
      <w:suppressAutoHyphens/>
      <w:spacing w:after="200" w:line="276" w:lineRule="auto"/>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45B0"/>
    <w:pPr>
      <w:tabs>
        <w:tab w:val="center" w:pos="4536"/>
        <w:tab w:val="right" w:pos="9072"/>
      </w:tabs>
      <w:suppressAutoHyphens w:val="0"/>
      <w:spacing w:after="0"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3745B0"/>
  </w:style>
  <w:style w:type="paragraph" w:styleId="Stopka">
    <w:name w:val="footer"/>
    <w:basedOn w:val="Normalny"/>
    <w:link w:val="StopkaZnak"/>
    <w:uiPriority w:val="99"/>
    <w:unhideWhenUsed/>
    <w:rsid w:val="003745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45B0"/>
  </w:style>
  <w:style w:type="paragraph" w:styleId="Akapitzlist">
    <w:name w:val="List Paragraph"/>
    <w:aliases w:val="Numerowanie,List Paragraph,Akapit z listą BS"/>
    <w:basedOn w:val="Normalny"/>
    <w:link w:val="AkapitzlistZnak"/>
    <w:uiPriority w:val="34"/>
    <w:qFormat/>
    <w:rsid w:val="000F696E"/>
    <w:pPr>
      <w:ind w:left="720"/>
      <w:contextualSpacing/>
    </w:pPr>
  </w:style>
  <w:style w:type="character" w:customStyle="1" w:styleId="AkapitzlistZnak">
    <w:name w:val="Akapit z listą Znak"/>
    <w:aliases w:val="Numerowanie Znak,List Paragraph Znak,Akapit z listą BS Znak"/>
    <w:link w:val="Akapitzlist"/>
    <w:uiPriority w:val="34"/>
    <w:qFormat/>
    <w:locked/>
    <w:rsid w:val="00394AD6"/>
    <w:rPr>
      <w:rFonts w:ascii="Calibri" w:eastAsia="Calibri" w:hAnsi="Calibri" w:cs="Calibri"/>
      <w:lang w:eastAsia="ar-SA"/>
    </w:rPr>
  </w:style>
  <w:style w:type="character" w:customStyle="1" w:styleId="Teksttreci">
    <w:name w:val="Tekst treści_"/>
    <w:basedOn w:val="Domylnaczcionkaakapitu"/>
    <w:link w:val="Teksttreci0"/>
    <w:rsid w:val="00B513B5"/>
    <w:rPr>
      <w:rFonts w:ascii="Calibri" w:eastAsia="Calibri" w:hAnsi="Calibri" w:cs="Calibri"/>
      <w:sz w:val="20"/>
      <w:szCs w:val="20"/>
      <w:shd w:val="clear" w:color="auto" w:fill="FFFFFF"/>
    </w:rPr>
  </w:style>
  <w:style w:type="paragraph" w:customStyle="1" w:styleId="Teksttreci0">
    <w:name w:val="Tekst treści"/>
    <w:basedOn w:val="Normalny"/>
    <w:link w:val="Teksttreci"/>
    <w:rsid w:val="00B513B5"/>
    <w:pPr>
      <w:widowControl w:val="0"/>
      <w:shd w:val="clear" w:color="auto" w:fill="FFFFFF"/>
      <w:suppressAutoHyphens w:val="0"/>
      <w:spacing w:after="600" w:line="0" w:lineRule="atLeast"/>
      <w:ind w:hanging="400"/>
      <w:jc w:val="right"/>
    </w:pPr>
    <w:rPr>
      <w:sz w:val="20"/>
      <w:szCs w:val="20"/>
      <w:lang w:eastAsia="en-US"/>
    </w:rPr>
  </w:style>
  <w:style w:type="character" w:styleId="Odwoaniedokomentarza">
    <w:name w:val="annotation reference"/>
    <w:basedOn w:val="Domylnaczcionkaakapitu"/>
    <w:uiPriority w:val="99"/>
    <w:semiHidden/>
    <w:unhideWhenUsed/>
    <w:rsid w:val="002F30DB"/>
    <w:rPr>
      <w:sz w:val="16"/>
      <w:szCs w:val="16"/>
    </w:rPr>
  </w:style>
  <w:style w:type="paragraph" w:styleId="Tekstkomentarza">
    <w:name w:val="annotation text"/>
    <w:basedOn w:val="Normalny"/>
    <w:link w:val="TekstkomentarzaZnak"/>
    <w:uiPriority w:val="99"/>
    <w:semiHidden/>
    <w:unhideWhenUsed/>
    <w:rsid w:val="002F30D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30DB"/>
    <w:rPr>
      <w:rFonts w:ascii="Calibri" w:eastAsia="Calibri" w:hAnsi="Calibri"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2F30DB"/>
    <w:rPr>
      <w:b/>
      <w:bCs/>
    </w:rPr>
  </w:style>
  <w:style w:type="character" w:customStyle="1" w:styleId="TematkomentarzaZnak">
    <w:name w:val="Temat komentarza Znak"/>
    <w:basedOn w:val="TekstkomentarzaZnak"/>
    <w:link w:val="Tematkomentarza"/>
    <w:uiPriority w:val="99"/>
    <w:semiHidden/>
    <w:rsid w:val="002F30DB"/>
    <w:rPr>
      <w:rFonts w:ascii="Calibri" w:eastAsia="Calibri" w:hAnsi="Calibri" w:cs="Calibri"/>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297755">
      <w:bodyDiv w:val="1"/>
      <w:marLeft w:val="0"/>
      <w:marRight w:val="0"/>
      <w:marTop w:val="0"/>
      <w:marBottom w:val="0"/>
      <w:divBdr>
        <w:top w:val="none" w:sz="0" w:space="0" w:color="auto"/>
        <w:left w:val="none" w:sz="0" w:space="0" w:color="auto"/>
        <w:bottom w:val="none" w:sz="0" w:space="0" w:color="auto"/>
        <w:right w:val="none" w:sz="0" w:space="0" w:color="auto"/>
      </w:divBdr>
    </w:div>
    <w:div w:id="1317800689">
      <w:bodyDiv w:val="1"/>
      <w:marLeft w:val="0"/>
      <w:marRight w:val="0"/>
      <w:marTop w:val="0"/>
      <w:marBottom w:val="0"/>
      <w:divBdr>
        <w:top w:val="none" w:sz="0" w:space="0" w:color="auto"/>
        <w:left w:val="none" w:sz="0" w:space="0" w:color="auto"/>
        <w:bottom w:val="none" w:sz="0" w:space="0" w:color="auto"/>
        <w:right w:val="none" w:sz="0" w:space="0" w:color="auto"/>
      </w:divBdr>
    </w:div>
    <w:div w:id="1473055986">
      <w:bodyDiv w:val="1"/>
      <w:marLeft w:val="0"/>
      <w:marRight w:val="0"/>
      <w:marTop w:val="0"/>
      <w:marBottom w:val="0"/>
      <w:divBdr>
        <w:top w:val="none" w:sz="0" w:space="0" w:color="auto"/>
        <w:left w:val="none" w:sz="0" w:space="0" w:color="auto"/>
        <w:bottom w:val="none" w:sz="0" w:space="0" w:color="auto"/>
        <w:right w:val="none" w:sz="0" w:space="0" w:color="auto"/>
      </w:divBdr>
      <w:divsChild>
        <w:div w:id="985816229">
          <w:marLeft w:val="0"/>
          <w:marRight w:val="0"/>
          <w:marTop w:val="0"/>
          <w:marBottom w:val="0"/>
          <w:divBdr>
            <w:top w:val="none" w:sz="0" w:space="0" w:color="auto"/>
            <w:left w:val="none" w:sz="0" w:space="0" w:color="auto"/>
            <w:bottom w:val="none" w:sz="0" w:space="0" w:color="auto"/>
            <w:right w:val="none" w:sz="0" w:space="0" w:color="auto"/>
          </w:divBdr>
          <w:divsChild>
            <w:div w:id="390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434945">
      <w:bodyDiv w:val="1"/>
      <w:marLeft w:val="0"/>
      <w:marRight w:val="0"/>
      <w:marTop w:val="0"/>
      <w:marBottom w:val="0"/>
      <w:divBdr>
        <w:top w:val="none" w:sz="0" w:space="0" w:color="auto"/>
        <w:left w:val="none" w:sz="0" w:space="0" w:color="auto"/>
        <w:bottom w:val="none" w:sz="0" w:space="0" w:color="auto"/>
        <w:right w:val="none" w:sz="0" w:space="0" w:color="auto"/>
      </w:divBdr>
    </w:div>
    <w:div w:id="162372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otamazowsz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CFC8A-624F-484B-849B-AA6745D0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14</Pages>
  <Words>5468</Words>
  <Characters>32810</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Szulc</dc:creator>
  <cp:keywords/>
  <dc:description/>
  <cp:lastModifiedBy>Marzena Szulc</cp:lastModifiedBy>
  <cp:revision>257</cp:revision>
  <cp:lastPrinted>2022-07-08T12:52:00Z</cp:lastPrinted>
  <dcterms:created xsi:type="dcterms:W3CDTF">2022-01-11T11:56:00Z</dcterms:created>
  <dcterms:modified xsi:type="dcterms:W3CDTF">2022-07-08T13:13:00Z</dcterms:modified>
</cp:coreProperties>
</file>